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3EAAE" w14:textId="77777777" w:rsidR="00503B49" w:rsidRPr="00BB585F" w:rsidRDefault="00503B49">
      <w:pPr>
        <w:rPr>
          <w:rFonts w:ascii="Verdana" w:hAnsi="Verdana"/>
        </w:rPr>
      </w:pPr>
    </w:p>
    <w:p w14:paraId="1E2ED0A2" w14:textId="2C0B3E6E" w:rsidR="00503B49" w:rsidRPr="00BB585F" w:rsidRDefault="00215144" w:rsidP="00503B49">
      <w:pPr>
        <w:jc w:val="center"/>
        <w:rPr>
          <w:rFonts w:ascii="Verdana" w:hAnsi="Verdana" w:cs="Arial"/>
          <w:b/>
          <w:sz w:val="22"/>
          <w:szCs w:val="22"/>
        </w:rPr>
      </w:pPr>
      <w:r w:rsidRPr="00BB585F">
        <w:rPr>
          <w:rFonts w:ascii="Verdana" w:hAnsi="Verdana" w:cs="Arial"/>
          <w:b/>
          <w:sz w:val="22"/>
          <w:szCs w:val="22"/>
        </w:rPr>
        <w:t>ANEXO 13: Perfiles de cargo del laboratorio</w:t>
      </w:r>
    </w:p>
    <w:p w14:paraId="05068BE8" w14:textId="77777777" w:rsidR="00503B49" w:rsidRPr="00BB585F" w:rsidRDefault="00503B49" w:rsidP="00503B49">
      <w:pPr>
        <w:rPr>
          <w:rFonts w:ascii="Verdana" w:hAnsi="Verdana" w:cs="Arial"/>
        </w:rPr>
      </w:pPr>
    </w:p>
    <w:p w14:paraId="5BDC8CB9" w14:textId="74D5FAC6" w:rsidR="00503B49" w:rsidRPr="00BB585F" w:rsidRDefault="003E6199" w:rsidP="003E619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>El objetivo del presente documento es e</w:t>
      </w:r>
      <w:r w:rsidRPr="00BB585F">
        <w:rPr>
          <w:rFonts w:ascii="Verdana" w:hAnsi="Verdana"/>
          <w:sz w:val="22"/>
          <w:szCs w:val="22"/>
        </w:rPr>
        <w:t>stablecer</w:t>
      </w:r>
      <w:r w:rsidRPr="00BB585F">
        <w:rPr>
          <w:rFonts w:ascii="Verdana" w:hAnsi="Verdana"/>
          <w:sz w:val="22"/>
          <w:szCs w:val="22"/>
        </w:rPr>
        <w:t>,</w:t>
      </w:r>
      <w:r w:rsidRPr="00BB585F">
        <w:rPr>
          <w:rFonts w:ascii="Verdana" w:hAnsi="Verdana"/>
          <w:sz w:val="22"/>
          <w:szCs w:val="22"/>
        </w:rPr>
        <w:t xml:space="preserve"> para cada cargo de</w:t>
      </w:r>
      <w:r w:rsidRPr="00BB585F">
        <w:rPr>
          <w:rFonts w:ascii="Verdana" w:hAnsi="Verdana"/>
          <w:sz w:val="22"/>
          <w:szCs w:val="22"/>
        </w:rPr>
        <w:t xml:space="preserve">l Laboratorio de Calibración de la Superintendencia de Industria y Comercio, </w:t>
      </w:r>
      <w:r w:rsidRPr="00BB585F">
        <w:rPr>
          <w:rFonts w:ascii="Verdana" w:hAnsi="Verdana"/>
          <w:sz w:val="22"/>
          <w:szCs w:val="22"/>
        </w:rPr>
        <w:t>la identificación,</w:t>
      </w:r>
      <w:r w:rsidRPr="00BB585F">
        <w:rPr>
          <w:rFonts w:ascii="Verdana" w:hAnsi="Verdana"/>
          <w:sz w:val="22"/>
          <w:szCs w:val="22"/>
        </w:rPr>
        <w:t xml:space="preserve"> </w:t>
      </w:r>
      <w:r w:rsidRPr="00BB585F">
        <w:rPr>
          <w:rFonts w:ascii="Verdana" w:hAnsi="Verdana"/>
          <w:sz w:val="22"/>
          <w:szCs w:val="22"/>
        </w:rPr>
        <w:t xml:space="preserve">responsabilidad, autoridad, interrelación, requisitos de competencia </w:t>
      </w:r>
      <w:r w:rsidRPr="00BB585F">
        <w:rPr>
          <w:rFonts w:ascii="Verdana" w:hAnsi="Verdana"/>
          <w:sz w:val="22"/>
          <w:szCs w:val="22"/>
        </w:rPr>
        <w:t xml:space="preserve">aplicables </w:t>
      </w:r>
      <w:r w:rsidRPr="00BB585F">
        <w:rPr>
          <w:rFonts w:ascii="Verdana" w:hAnsi="Verdana"/>
          <w:sz w:val="22"/>
          <w:szCs w:val="22"/>
        </w:rPr>
        <w:t>(solo para personal que puede influir en los</w:t>
      </w:r>
      <w:r w:rsidRPr="00BB585F">
        <w:rPr>
          <w:rFonts w:ascii="Verdana" w:hAnsi="Verdana"/>
          <w:sz w:val="22"/>
          <w:szCs w:val="22"/>
        </w:rPr>
        <w:t xml:space="preserve"> </w:t>
      </w:r>
      <w:r w:rsidRPr="00BB585F">
        <w:rPr>
          <w:rFonts w:ascii="Verdana" w:hAnsi="Verdana"/>
          <w:sz w:val="22"/>
          <w:szCs w:val="22"/>
        </w:rPr>
        <w:t>resultados de las actividades del laboratorio) y autorizaciones, con el fin de garantizar la idoneidad de los</w:t>
      </w:r>
      <w:r w:rsidRPr="00BB585F">
        <w:rPr>
          <w:rFonts w:ascii="Verdana" w:hAnsi="Verdana"/>
          <w:sz w:val="22"/>
          <w:szCs w:val="22"/>
        </w:rPr>
        <w:t xml:space="preserve"> </w:t>
      </w:r>
      <w:r w:rsidRPr="00BB585F">
        <w:rPr>
          <w:rFonts w:ascii="Verdana" w:hAnsi="Verdana"/>
          <w:sz w:val="22"/>
          <w:szCs w:val="22"/>
        </w:rPr>
        <w:t>colaboradores y de su desempeño.</w:t>
      </w:r>
    </w:p>
    <w:p w14:paraId="5FD7F408" w14:textId="77777777" w:rsidR="00446D89" w:rsidRPr="00BB585F" w:rsidRDefault="00446D89" w:rsidP="003E6199">
      <w:pPr>
        <w:jc w:val="both"/>
        <w:rPr>
          <w:rFonts w:ascii="Verdana" w:hAnsi="Verdana"/>
          <w:sz w:val="22"/>
          <w:szCs w:val="22"/>
        </w:rPr>
      </w:pPr>
    </w:p>
    <w:p w14:paraId="1924413F" w14:textId="77777777" w:rsidR="00446D89" w:rsidRPr="00BB585F" w:rsidRDefault="00446D89" w:rsidP="003E6199">
      <w:pPr>
        <w:jc w:val="both"/>
        <w:rPr>
          <w:rFonts w:ascii="Verdana" w:hAnsi="Verdana"/>
          <w:sz w:val="22"/>
          <w:szCs w:val="22"/>
        </w:rPr>
      </w:pPr>
    </w:p>
    <w:p w14:paraId="49BEB904" w14:textId="681CB771" w:rsidR="00EF5E07" w:rsidRDefault="00EF5E07" w:rsidP="003E6199">
      <w:pPr>
        <w:jc w:val="both"/>
        <w:rPr>
          <w:rFonts w:ascii="Verdana" w:hAnsi="Verdana"/>
          <w:b/>
          <w:bCs/>
          <w:sz w:val="22"/>
          <w:szCs w:val="22"/>
        </w:rPr>
      </w:pPr>
      <w:r w:rsidRPr="00BB585F">
        <w:rPr>
          <w:rFonts w:ascii="Verdana" w:hAnsi="Verdana"/>
          <w:b/>
          <w:bCs/>
          <w:sz w:val="22"/>
          <w:szCs w:val="22"/>
        </w:rPr>
        <w:t>Perfiles por cargo:</w:t>
      </w:r>
    </w:p>
    <w:p w14:paraId="581F69A8" w14:textId="77777777" w:rsidR="00380515" w:rsidRPr="00BB585F" w:rsidRDefault="00380515" w:rsidP="003E619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3DBFB075" w14:textId="77777777" w:rsidR="00EF5E07" w:rsidRPr="00BB585F" w:rsidRDefault="00EF5E07" w:rsidP="003E6199">
      <w:pPr>
        <w:jc w:val="both"/>
        <w:rPr>
          <w:rFonts w:ascii="Verdana" w:hAnsi="Verdana"/>
          <w:sz w:val="22"/>
          <w:szCs w:val="22"/>
        </w:rPr>
      </w:pPr>
    </w:p>
    <w:p w14:paraId="2198B172" w14:textId="3AF35455" w:rsidR="00446D89" w:rsidRPr="00BB585F" w:rsidRDefault="00380515" w:rsidP="00EF5E07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RESPONSABLE DEL SISTEMA DE GESTIÓN DE CALIDAD DEL LABORATORIO.</w:t>
      </w:r>
    </w:p>
    <w:p w14:paraId="14D96C8E" w14:textId="77777777" w:rsidR="00EF5E07" w:rsidRPr="00BB585F" w:rsidRDefault="00EF5E07" w:rsidP="00EF5E07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4FF317AF" w14:textId="77777777" w:rsidR="00EF5E07" w:rsidRPr="00BB585F" w:rsidRDefault="00EF5E07" w:rsidP="00EF5E07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79DC2060" w14:textId="4819A56D" w:rsidR="00446D89" w:rsidRDefault="00BB585F" w:rsidP="00446D89">
      <w:pPr>
        <w:jc w:val="both"/>
        <w:rPr>
          <w:rFonts w:ascii="Verdana" w:hAnsi="Verdana"/>
          <w:b/>
          <w:bCs/>
          <w:sz w:val="22"/>
          <w:szCs w:val="22"/>
        </w:rPr>
      </w:pPr>
      <w:r w:rsidRPr="00BB585F">
        <w:rPr>
          <w:rFonts w:ascii="Verdana" w:hAnsi="Verdana"/>
          <w:b/>
          <w:bCs/>
          <w:sz w:val="22"/>
          <w:szCs w:val="22"/>
        </w:rPr>
        <w:t>Identificación</w:t>
      </w:r>
      <w:r>
        <w:rPr>
          <w:rFonts w:ascii="Verdana" w:hAnsi="Verdana"/>
          <w:b/>
          <w:bCs/>
          <w:sz w:val="22"/>
          <w:szCs w:val="22"/>
        </w:rPr>
        <w:t>:</w:t>
      </w:r>
    </w:p>
    <w:p w14:paraId="4AB97900" w14:textId="77777777" w:rsidR="00BB585F" w:rsidRPr="00BB585F" w:rsidRDefault="00BB585F" w:rsidP="00446D8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0CD30B66" w14:textId="66AFC35B" w:rsidR="00446D89" w:rsidRPr="00380515" w:rsidRDefault="00446D89" w:rsidP="0038051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 xml:space="preserve">Personal </w:t>
      </w:r>
      <w:r w:rsidR="00C42F77" w:rsidRPr="00380515">
        <w:rPr>
          <w:rFonts w:ascii="Verdana" w:hAnsi="Verdana"/>
          <w:sz w:val="22"/>
          <w:szCs w:val="22"/>
        </w:rPr>
        <w:t>administrativo</w:t>
      </w:r>
      <w:r w:rsidRPr="00380515">
        <w:rPr>
          <w:rFonts w:ascii="Verdana" w:hAnsi="Verdana"/>
          <w:sz w:val="22"/>
          <w:szCs w:val="22"/>
        </w:rPr>
        <w:t>.</w:t>
      </w:r>
    </w:p>
    <w:p w14:paraId="1768F9BC" w14:textId="610BE2F3" w:rsidR="00446D89" w:rsidRPr="00380515" w:rsidRDefault="00446D89" w:rsidP="0038051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>Personal de gestión.</w:t>
      </w:r>
    </w:p>
    <w:p w14:paraId="3141652F" w14:textId="72FD3D22" w:rsidR="00446D89" w:rsidRPr="00380515" w:rsidRDefault="00446D89" w:rsidP="0038051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 xml:space="preserve">Cargo suplente: </w:t>
      </w:r>
      <w:r w:rsidR="00BB585F" w:rsidRPr="00380515">
        <w:rPr>
          <w:rFonts w:ascii="Verdana" w:hAnsi="Verdana"/>
          <w:sz w:val="22"/>
          <w:szCs w:val="22"/>
        </w:rPr>
        <w:t xml:space="preserve">Director </w:t>
      </w:r>
      <w:r w:rsidR="00C42F77" w:rsidRPr="00380515">
        <w:rPr>
          <w:rFonts w:ascii="Verdana" w:hAnsi="Verdana"/>
          <w:sz w:val="22"/>
          <w:szCs w:val="22"/>
        </w:rPr>
        <w:t>T</w:t>
      </w:r>
      <w:r w:rsidR="00BB585F" w:rsidRPr="00380515">
        <w:rPr>
          <w:rFonts w:ascii="Verdana" w:hAnsi="Verdana"/>
          <w:sz w:val="22"/>
          <w:szCs w:val="22"/>
        </w:rPr>
        <w:t>écnico</w:t>
      </w:r>
      <w:r w:rsidRPr="00380515">
        <w:rPr>
          <w:rFonts w:ascii="Verdana" w:hAnsi="Verdana"/>
          <w:sz w:val="22"/>
          <w:szCs w:val="22"/>
        </w:rPr>
        <w:t>.</w:t>
      </w:r>
    </w:p>
    <w:p w14:paraId="6DB9B079" w14:textId="77777777" w:rsidR="00BB585F" w:rsidRPr="00BB585F" w:rsidRDefault="00BB585F" w:rsidP="00446D89">
      <w:pPr>
        <w:jc w:val="both"/>
        <w:rPr>
          <w:rFonts w:ascii="Verdana" w:hAnsi="Verdana"/>
          <w:sz w:val="22"/>
          <w:szCs w:val="22"/>
        </w:rPr>
      </w:pPr>
    </w:p>
    <w:p w14:paraId="34D38548" w14:textId="772D96A0" w:rsidR="00446D89" w:rsidRDefault="00C42F77" w:rsidP="00446D89">
      <w:pPr>
        <w:jc w:val="both"/>
        <w:rPr>
          <w:rFonts w:ascii="Verdana" w:hAnsi="Verdana"/>
          <w:b/>
          <w:bCs/>
          <w:sz w:val="22"/>
          <w:szCs w:val="22"/>
        </w:rPr>
      </w:pPr>
      <w:r w:rsidRPr="00C42F77">
        <w:rPr>
          <w:rFonts w:ascii="Verdana" w:hAnsi="Verdana"/>
          <w:b/>
          <w:bCs/>
          <w:sz w:val="22"/>
          <w:szCs w:val="22"/>
        </w:rPr>
        <w:t>Responsabilidad Y Autoridad</w:t>
      </w:r>
    </w:p>
    <w:p w14:paraId="15B4C84D" w14:textId="77777777" w:rsidR="00C42F77" w:rsidRPr="00C42F77" w:rsidRDefault="00C42F77" w:rsidP="00446D8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31ACE064" w14:textId="64ABF76B" w:rsidR="00446D89" w:rsidRPr="00C42F7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42F77">
        <w:rPr>
          <w:rFonts w:ascii="Verdana" w:hAnsi="Verdana"/>
          <w:sz w:val="22"/>
          <w:szCs w:val="22"/>
        </w:rPr>
        <w:t>La implementación, el mantenimiento y la mejora del sistema de gestión.</w:t>
      </w:r>
    </w:p>
    <w:p w14:paraId="571E6C28" w14:textId="37EAF263" w:rsidR="00446D89" w:rsidRPr="00C42F7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42F77">
        <w:rPr>
          <w:rFonts w:ascii="Verdana" w:hAnsi="Verdana"/>
          <w:sz w:val="22"/>
          <w:szCs w:val="22"/>
        </w:rPr>
        <w:t>La identificación de las desviaciones del sistema de gestión, o de los procedimientos para la realización</w:t>
      </w:r>
      <w:r w:rsidR="00C42F77" w:rsidRPr="00C42F77">
        <w:rPr>
          <w:rFonts w:ascii="Verdana" w:hAnsi="Verdana"/>
          <w:sz w:val="22"/>
          <w:szCs w:val="22"/>
        </w:rPr>
        <w:t xml:space="preserve"> </w:t>
      </w:r>
      <w:r w:rsidRPr="00C42F77">
        <w:rPr>
          <w:rFonts w:ascii="Verdana" w:hAnsi="Verdana"/>
          <w:sz w:val="22"/>
          <w:szCs w:val="22"/>
        </w:rPr>
        <w:t>de las actividades de laboratorio.</w:t>
      </w:r>
    </w:p>
    <w:p w14:paraId="452814D2" w14:textId="782B7E77" w:rsidR="00446D89" w:rsidRPr="00C42F7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42F77">
        <w:rPr>
          <w:rFonts w:ascii="Verdana" w:hAnsi="Verdana"/>
          <w:sz w:val="22"/>
          <w:szCs w:val="22"/>
        </w:rPr>
        <w:t>El inicio de acciones para prevenir o minimizar tales desviaciones.</w:t>
      </w:r>
    </w:p>
    <w:p w14:paraId="5CDE29CE" w14:textId="23106ED8" w:rsidR="00446D89" w:rsidRPr="00C42F7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42F77">
        <w:rPr>
          <w:rFonts w:ascii="Verdana" w:hAnsi="Verdana"/>
          <w:sz w:val="22"/>
          <w:szCs w:val="22"/>
        </w:rPr>
        <w:t>Informar a la dirección del laboratorio acerca del desempeño del sistema de gestión y de cualquier</w:t>
      </w:r>
      <w:r w:rsidR="00C42F77">
        <w:rPr>
          <w:rFonts w:ascii="Verdana" w:hAnsi="Verdana"/>
          <w:sz w:val="22"/>
          <w:szCs w:val="22"/>
        </w:rPr>
        <w:t xml:space="preserve"> </w:t>
      </w:r>
      <w:r w:rsidRPr="00C42F77">
        <w:rPr>
          <w:rFonts w:ascii="Verdana" w:hAnsi="Verdana"/>
          <w:sz w:val="22"/>
          <w:szCs w:val="22"/>
        </w:rPr>
        <w:t>necesidad de mejora.</w:t>
      </w:r>
    </w:p>
    <w:p w14:paraId="51F6BAAC" w14:textId="16962FED" w:rsidR="00446D89" w:rsidRPr="00C42F7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42F77">
        <w:rPr>
          <w:rFonts w:ascii="Verdana" w:hAnsi="Verdana"/>
          <w:sz w:val="22"/>
          <w:szCs w:val="22"/>
        </w:rPr>
        <w:t>Asegurar la eficacia de las actividades de laboratorio.</w:t>
      </w:r>
    </w:p>
    <w:p w14:paraId="7C642664" w14:textId="7D97861E" w:rsidR="00446D89" w:rsidRPr="00C42F7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42F77">
        <w:rPr>
          <w:rFonts w:ascii="Verdana" w:hAnsi="Verdana"/>
          <w:sz w:val="22"/>
          <w:szCs w:val="22"/>
        </w:rPr>
        <w:t>Asegurar que los procedimientos se encuentren debidamente actualizados con los requisitos de la norm</w:t>
      </w:r>
      <w:r w:rsidR="00C42F77">
        <w:rPr>
          <w:rFonts w:ascii="Verdana" w:hAnsi="Verdana"/>
          <w:sz w:val="22"/>
          <w:szCs w:val="22"/>
        </w:rPr>
        <w:t xml:space="preserve">a </w:t>
      </w:r>
      <w:r w:rsidRPr="00C42F77">
        <w:rPr>
          <w:rFonts w:ascii="Verdana" w:hAnsi="Verdana"/>
          <w:sz w:val="22"/>
          <w:szCs w:val="22"/>
        </w:rPr>
        <w:t>ISO/IEC 17025:2017, los del ente acreditador y la reglamentación aplicable.</w:t>
      </w:r>
    </w:p>
    <w:p w14:paraId="0D61435B" w14:textId="1F53E294" w:rsidR="00446D89" w:rsidRPr="00C42F7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42F77">
        <w:rPr>
          <w:rFonts w:ascii="Verdana" w:hAnsi="Verdana"/>
          <w:sz w:val="22"/>
          <w:szCs w:val="22"/>
        </w:rPr>
        <w:t>Asegurar que los documentos se redacten en un lenguaje claro e inequívoco, que sean específicamente</w:t>
      </w:r>
      <w:r w:rsidR="00C42F77">
        <w:rPr>
          <w:rFonts w:ascii="Verdana" w:hAnsi="Verdana"/>
          <w:sz w:val="22"/>
          <w:szCs w:val="22"/>
        </w:rPr>
        <w:t xml:space="preserve"> </w:t>
      </w:r>
      <w:r w:rsidRPr="00C42F77">
        <w:rPr>
          <w:rFonts w:ascii="Verdana" w:hAnsi="Verdana"/>
          <w:sz w:val="22"/>
          <w:szCs w:val="22"/>
        </w:rPr>
        <w:t>aplicables en el laboratorio y controlar la utilización de estos.</w:t>
      </w:r>
    </w:p>
    <w:p w14:paraId="6761AAE9" w14:textId="1C6878A5" w:rsidR="00446D89" w:rsidRPr="00C42F7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42F77">
        <w:rPr>
          <w:rFonts w:ascii="Verdana" w:hAnsi="Verdana"/>
          <w:sz w:val="22"/>
          <w:szCs w:val="22"/>
        </w:rPr>
        <w:t>Revisar y actualizar la documentación relacionada con el sistema de gestión del laboratorio</w:t>
      </w:r>
      <w:r w:rsidR="00C42F77">
        <w:rPr>
          <w:rFonts w:ascii="Verdana" w:hAnsi="Verdana"/>
          <w:sz w:val="22"/>
          <w:szCs w:val="22"/>
        </w:rPr>
        <w:t xml:space="preserve"> cuando sea necesario</w:t>
      </w:r>
      <w:r w:rsidRPr="00C42F77">
        <w:rPr>
          <w:rFonts w:ascii="Verdana" w:hAnsi="Verdana"/>
          <w:sz w:val="22"/>
          <w:szCs w:val="22"/>
        </w:rPr>
        <w:t>.</w:t>
      </w:r>
    </w:p>
    <w:p w14:paraId="28E696F8" w14:textId="58403C8D" w:rsidR="00446D89" w:rsidRPr="00C42F7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42F77">
        <w:rPr>
          <w:rFonts w:ascii="Verdana" w:hAnsi="Verdana"/>
          <w:sz w:val="22"/>
          <w:szCs w:val="22"/>
        </w:rPr>
        <w:t>Capacitar a</w:t>
      </w:r>
      <w:r w:rsidR="00C42F77">
        <w:rPr>
          <w:rFonts w:ascii="Verdana" w:hAnsi="Verdana"/>
          <w:sz w:val="22"/>
          <w:szCs w:val="22"/>
        </w:rPr>
        <w:t>l</w:t>
      </w:r>
      <w:r w:rsidRPr="00C42F77">
        <w:rPr>
          <w:rFonts w:ascii="Verdana" w:hAnsi="Verdana"/>
          <w:sz w:val="22"/>
          <w:szCs w:val="22"/>
        </w:rPr>
        <w:t xml:space="preserve"> personal en la Norm</w:t>
      </w:r>
      <w:r w:rsidR="00C42F77">
        <w:rPr>
          <w:rFonts w:ascii="Verdana" w:hAnsi="Verdana"/>
          <w:sz w:val="22"/>
          <w:szCs w:val="22"/>
        </w:rPr>
        <w:t>a</w:t>
      </w:r>
      <w:r w:rsidRPr="00C42F77">
        <w:rPr>
          <w:rFonts w:ascii="Verdana" w:hAnsi="Verdana"/>
          <w:sz w:val="22"/>
          <w:szCs w:val="22"/>
        </w:rPr>
        <w:t xml:space="preserve"> ISO/IEC 17025:2017</w:t>
      </w:r>
      <w:r w:rsidR="00C42F77">
        <w:rPr>
          <w:rFonts w:ascii="Verdana" w:hAnsi="Verdana"/>
          <w:sz w:val="22"/>
          <w:szCs w:val="22"/>
        </w:rPr>
        <w:t xml:space="preserve"> cuando sea necesario</w:t>
      </w:r>
      <w:r w:rsidRPr="00C42F77">
        <w:rPr>
          <w:rFonts w:ascii="Verdana" w:hAnsi="Verdana"/>
          <w:sz w:val="22"/>
          <w:szCs w:val="22"/>
        </w:rPr>
        <w:t>.</w:t>
      </w:r>
    </w:p>
    <w:p w14:paraId="313A7845" w14:textId="14494C57" w:rsidR="00446D89" w:rsidRPr="00C42F7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42F77">
        <w:rPr>
          <w:rFonts w:ascii="Verdana" w:hAnsi="Verdana"/>
          <w:sz w:val="22"/>
          <w:szCs w:val="22"/>
        </w:rPr>
        <w:lastRenderedPageBreak/>
        <w:t xml:space="preserve">Ser el representante </w:t>
      </w:r>
      <w:r w:rsidR="00C42F77">
        <w:rPr>
          <w:rFonts w:ascii="Verdana" w:hAnsi="Verdana"/>
          <w:sz w:val="22"/>
          <w:szCs w:val="22"/>
        </w:rPr>
        <w:t>del laboratorio ante el S</w:t>
      </w:r>
      <w:r w:rsidRPr="00C42F77">
        <w:rPr>
          <w:rFonts w:ascii="Verdana" w:hAnsi="Verdana"/>
          <w:sz w:val="22"/>
          <w:szCs w:val="22"/>
        </w:rPr>
        <w:t xml:space="preserve">istema </w:t>
      </w:r>
      <w:r w:rsidR="00C42F77">
        <w:rPr>
          <w:rFonts w:ascii="Verdana" w:hAnsi="Verdana"/>
          <w:sz w:val="22"/>
          <w:szCs w:val="22"/>
        </w:rPr>
        <w:t xml:space="preserve">Integrado </w:t>
      </w:r>
      <w:r w:rsidRPr="00C42F77">
        <w:rPr>
          <w:rFonts w:ascii="Verdana" w:hAnsi="Verdana"/>
          <w:sz w:val="22"/>
          <w:szCs w:val="22"/>
        </w:rPr>
        <w:t xml:space="preserve">de </w:t>
      </w:r>
      <w:r w:rsidR="00C42F77">
        <w:rPr>
          <w:rFonts w:ascii="Verdana" w:hAnsi="Verdana"/>
          <w:sz w:val="22"/>
          <w:szCs w:val="22"/>
        </w:rPr>
        <w:t>G</w:t>
      </w:r>
      <w:r w:rsidRPr="00C42F77">
        <w:rPr>
          <w:rFonts w:ascii="Verdana" w:hAnsi="Verdana"/>
          <w:sz w:val="22"/>
          <w:szCs w:val="22"/>
        </w:rPr>
        <w:t>estión</w:t>
      </w:r>
      <w:r w:rsidR="00C42F77">
        <w:rPr>
          <w:rFonts w:ascii="Verdana" w:hAnsi="Verdana"/>
          <w:sz w:val="22"/>
          <w:szCs w:val="22"/>
        </w:rPr>
        <w:t xml:space="preserve"> Institucional y la Alta Dirección cuando la dirección del laboratorio no lo pueda hacer</w:t>
      </w:r>
      <w:r w:rsidRPr="00C42F77">
        <w:rPr>
          <w:rFonts w:ascii="Verdana" w:hAnsi="Verdana"/>
          <w:sz w:val="22"/>
          <w:szCs w:val="22"/>
        </w:rPr>
        <w:t>.</w:t>
      </w:r>
    </w:p>
    <w:p w14:paraId="2B24B02E" w14:textId="41356844" w:rsidR="00446D89" w:rsidRPr="00C42F77" w:rsidRDefault="001E5460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</w:t>
      </w:r>
      <w:r w:rsidR="00446D89" w:rsidRPr="00C42F77">
        <w:rPr>
          <w:rFonts w:ascii="Verdana" w:hAnsi="Verdana"/>
          <w:sz w:val="22"/>
          <w:szCs w:val="22"/>
        </w:rPr>
        <w:t>ecopilar la información necesaria para la revisión por la Dirección.</w:t>
      </w:r>
    </w:p>
    <w:p w14:paraId="245D131D" w14:textId="43D07899" w:rsidR="00446D89" w:rsidRPr="001E5460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1E5460">
        <w:rPr>
          <w:rFonts w:ascii="Verdana" w:hAnsi="Verdana"/>
          <w:sz w:val="22"/>
          <w:szCs w:val="22"/>
        </w:rPr>
        <w:t>Apoyar al personal en cuanto a la ejecución de las actividades de tal manera que cumplan con las</w:t>
      </w:r>
      <w:r w:rsidR="001E5460">
        <w:rPr>
          <w:rFonts w:ascii="Verdana" w:hAnsi="Verdana"/>
          <w:sz w:val="22"/>
          <w:szCs w:val="22"/>
        </w:rPr>
        <w:t xml:space="preserve"> exigen</w:t>
      </w:r>
      <w:r w:rsidRPr="001E5460">
        <w:rPr>
          <w:rFonts w:ascii="Verdana" w:hAnsi="Verdana"/>
          <w:sz w:val="22"/>
          <w:szCs w:val="22"/>
        </w:rPr>
        <w:t>cias de la norma</w:t>
      </w:r>
      <w:r w:rsidR="001E5460">
        <w:rPr>
          <w:rFonts w:ascii="Verdana" w:hAnsi="Verdana"/>
          <w:sz w:val="22"/>
          <w:szCs w:val="22"/>
        </w:rPr>
        <w:t xml:space="preserve"> </w:t>
      </w:r>
      <w:r w:rsidRPr="001E5460">
        <w:rPr>
          <w:rFonts w:ascii="Verdana" w:hAnsi="Verdana"/>
          <w:sz w:val="22"/>
          <w:szCs w:val="22"/>
        </w:rPr>
        <w:t>ISO/IEC 17025:2017.</w:t>
      </w:r>
    </w:p>
    <w:p w14:paraId="6BDC0C55" w14:textId="2DF937B3" w:rsidR="00446D89" w:rsidRPr="001E5460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1E5460">
        <w:rPr>
          <w:rFonts w:ascii="Verdana" w:hAnsi="Verdana"/>
          <w:sz w:val="22"/>
          <w:szCs w:val="22"/>
        </w:rPr>
        <w:t>Llevar a cabo las difusiones de la documentación del sistema de gestión cuando así se programe, se</w:t>
      </w:r>
      <w:r w:rsidR="001E5460">
        <w:rPr>
          <w:rFonts w:ascii="Verdana" w:hAnsi="Verdana"/>
          <w:sz w:val="22"/>
          <w:szCs w:val="22"/>
        </w:rPr>
        <w:t xml:space="preserve">a </w:t>
      </w:r>
      <w:r w:rsidRPr="001E5460">
        <w:rPr>
          <w:rFonts w:ascii="Verdana" w:hAnsi="Verdana"/>
          <w:sz w:val="22"/>
          <w:szCs w:val="22"/>
        </w:rPr>
        <w:t>necesario o se solicite.</w:t>
      </w:r>
    </w:p>
    <w:p w14:paraId="5D6F73EE" w14:textId="4311EAC3" w:rsidR="00446D89" w:rsidRPr="0046470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464707">
        <w:rPr>
          <w:rFonts w:ascii="Verdana" w:hAnsi="Verdana"/>
          <w:sz w:val="22"/>
          <w:szCs w:val="22"/>
        </w:rPr>
        <w:t>Mantenerse actualizado a cerca de normas técnicas, reglamentación y demás disposiciones que puedan</w:t>
      </w:r>
      <w:r w:rsidR="00464707">
        <w:rPr>
          <w:rFonts w:ascii="Verdana" w:hAnsi="Verdana"/>
          <w:sz w:val="22"/>
          <w:szCs w:val="22"/>
        </w:rPr>
        <w:t xml:space="preserve"> </w:t>
      </w:r>
      <w:r w:rsidRPr="00464707">
        <w:rPr>
          <w:rFonts w:ascii="Verdana" w:hAnsi="Verdana"/>
          <w:sz w:val="22"/>
          <w:szCs w:val="22"/>
        </w:rPr>
        <w:t>afectar el sistema gestión del laboratorio.</w:t>
      </w:r>
    </w:p>
    <w:p w14:paraId="229B84EB" w14:textId="2E3AD660" w:rsidR="00446D89" w:rsidRPr="0046470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464707">
        <w:rPr>
          <w:rFonts w:ascii="Verdana" w:hAnsi="Verdana"/>
          <w:sz w:val="22"/>
          <w:szCs w:val="22"/>
        </w:rPr>
        <w:t>Gestionar y presentar la información relacionada con quejas, resultados de auditorías y trabajos</w:t>
      </w:r>
      <w:r w:rsidR="00464707">
        <w:rPr>
          <w:rFonts w:ascii="Verdana" w:hAnsi="Verdana"/>
          <w:sz w:val="22"/>
          <w:szCs w:val="22"/>
        </w:rPr>
        <w:t>/productos</w:t>
      </w:r>
      <w:r w:rsidRPr="00464707">
        <w:rPr>
          <w:rFonts w:ascii="Verdana" w:hAnsi="Verdana"/>
          <w:sz w:val="22"/>
          <w:szCs w:val="22"/>
        </w:rPr>
        <w:t xml:space="preserve"> no</w:t>
      </w:r>
      <w:r w:rsidR="00464707">
        <w:rPr>
          <w:rFonts w:ascii="Verdana" w:hAnsi="Verdana"/>
          <w:sz w:val="22"/>
          <w:szCs w:val="22"/>
        </w:rPr>
        <w:t xml:space="preserve"> </w:t>
      </w:r>
      <w:r w:rsidRPr="00464707">
        <w:rPr>
          <w:rFonts w:ascii="Verdana" w:hAnsi="Verdana"/>
          <w:sz w:val="22"/>
          <w:szCs w:val="22"/>
        </w:rPr>
        <w:t>conformes del laboratorio.</w:t>
      </w:r>
    </w:p>
    <w:p w14:paraId="434702F6" w14:textId="466155D6" w:rsidR="00446D89" w:rsidRPr="00C42F7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42F77">
        <w:rPr>
          <w:rFonts w:ascii="Verdana" w:hAnsi="Verdana"/>
          <w:sz w:val="22"/>
          <w:szCs w:val="22"/>
        </w:rPr>
        <w:t>Hacer seguimiento al programa de auditorías internas para asegurar su cumplimiento.</w:t>
      </w:r>
    </w:p>
    <w:p w14:paraId="13331F93" w14:textId="68C51DC9" w:rsidR="00446D89" w:rsidRPr="0046470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464707">
        <w:rPr>
          <w:rFonts w:ascii="Verdana" w:hAnsi="Verdana"/>
          <w:sz w:val="22"/>
          <w:szCs w:val="22"/>
        </w:rPr>
        <w:t>Establecer las acciones correctivas utilizando como fuente de información las causas detectadas de las</w:t>
      </w:r>
      <w:r w:rsidR="00464707" w:rsidRPr="00464707">
        <w:rPr>
          <w:rFonts w:ascii="Verdana" w:hAnsi="Verdana"/>
          <w:sz w:val="22"/>
          <w:szCs w:val="22"/>
        </w:rPr>
        <w:t xml:space="preserve"> n</w:t>
      </w:r>
      <w:r w:rsidRPr="00464707">
        <w:rPr>
          <w:rFonts w:ascii="Verdana" w:hAnsi="Verdana"/>
          <w:sz w:val="22"/>
          <w:szCs w:val="22"/>
        </w:rPr>
        <w:t>o conformidades.</w:t>
      </w:r>
      <w:r w:rsidR="00464707">
        <w:rPr>
          <w:rFonts w:ascii="Verdana" w:hAnsi="Verdana"/>
          <w:sz w:val="22"/>
          <w:szCs w:val="22"/>
        </w:rPr>
        <w:t xml:space="preserve"> </w:t>
      </w:r>
      <w:r w:rsidRPr="00464707">
        <w:rPr>
          <w:rFonts w:ascii="Verdana" w:hAnsi="Verdana"/>
          <w:sz w:val="22"/>
          <w:szCs w:val="22"/>
        </w:rPr>
        <w:t>Realizar seguimiento a las acciones planteadas y verificar su eficacia.</w:t>
      </w:r>
    </w:p>
    <w:p w14:paraId="2B4F0CB7" w14:textId="32C6B8ED" w:rsidR="00446D89" w:rsidRPr="00C42F7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42F77">
        <w:rPr>
          <w:rFonts w:ascii="Verdana" w:hAnsi="Verdana"/>
          <w:sz w:val="22"/>
          <w:szCs w:val="22"/>
        </w:rPr>
        <w:t xml:space="preserve">Hacer seguimiento a los planes de </w:t>
      </w:r>
      <w:r w:rsidR="00464707">
        <w:rPr>
          <w:rFonts w:ascii="Verdana" w:hAnsi="Verdana"/>
          <w:sz w:val="22"/>
          <w:szCs w:val="22"/>
        </w:rPr>
        <w:t>mejoramiento</w:t>
      </w:r>
      <w:r w:rsidRPr="00C42F77">
        <w:rPr>
          <w:rFonts w:ascii="Verdana" w:hAnsi="Verdana"/>
          <w:sz w:val="22"/>
          <w:szCs w:val="22"/>
        </w:rPr>
        <w:t xml:space="preserve"> para el mantenimiento del sistema de gestión </w:t>
      </w:r>
      <w:r w:rsidR="00464707">
        <w:rPr>
          <w:rFonts w:ascii="Verdana" w:hAnsi="Verdana"/>
          <w:sz w:val="22"/>
          <w:szCs w:val="22"/>
        </w:rPr>
        <w:t>del</w:t>
      </w:r>
      <w:r w:rsidRPr="00C42F77">
        <w:rPr>
          <w:rFonts w:ascii="Verdana" w:hAnsi="Verdana"/>
          <w:sz w:val="22"/>
          <w:szCs w:val="22"/>
        </w:rPr>
        <w:t xml:space="preserve"> laboratorio.</w:t>
      </w:r>
    </w:p>
    <w:p w14:paraId="12A798CF" w14:textId="63C9D130" w:rsidR="00446D89" w:rsidRPr="00C42F7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42F77">
        <w:rPr>
          <w:rFonts w:ascii="Verdana" w:hAnsi="Verdana"/>
          <w:sz w:val="22"/>
          <w:szCs w:val="22"/>
        </w:rPr>
        <w:t>Trabajar de acuerdo con al sistema de gestión del laboratorio.</w:t>
      </w:r>
    </w:p>
    <w:p w14:paraId="3E890125" w14:textId="342347EA" w:rsidR="00446D89" w:rsidRPr="00BE0FB0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BE0FB0">
        <w:rPr>
          <w:rFonts w:ascii="Verdana" w:hAnsi="Verdana"/>
          <w:sz w:val="22"/>
          <w:szCs w:val="22"/>
        </w:rPr>
        <w:t>Mantener activo dentro de su cargo todo lo relacionado con el sistema de gestión y demás funciones</w:t>
      </w:r>
      <w:r w:rsidR="00BE0FB0">
        <w:rPr>
          <w:rFonts w:ascii="Verdana" w:hAnsi="Verdana"/>
          <w:sz w:val="22"/>
          <w:szCs w:val="22"/>
        </w:rPr>
        <w:t xml:space="preserve"> </w:t>
      </w:r>
      <w:r w:rsidRPr="00BE0FB0">
        <w:rPr>
          <w:rFonts w:ascii="Verdana" w:hAnsi="Verdana"/>
          <w:sz w:val="22"/>
          <w:szCs w:val="22"/>
        </w:rPr>
        <w:t>inherentes al cargo.</w:t>
      </w:r>
    </w:p>
    <w:p w14:paraId="26F3F9C8" w14:textId="6550EFEA" w:rsidR="00446D89" w:rsidRPr="00BE0FB0" w:rsidRDefault="00BE0FB0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Entregar a satisfacción </w:t>
      </w:r>
      <w:r w:rsidR="00446D89" w:rsidRPr="00BE0FB0">
        <w:rPr>
          <w:rFonts w:ascii="Verdana" w:hAnsi="Verdana"/>
          <w:sz w:val="22"/>
          <w:szCs w:val="22"/>
        </w:rPr>
        <w:t xml:space="preserve">el puesto de trabajo </w:t>
      </w:r>
      <w:r>
        <w:rPr>
          <w:rFonts w:ascii="Verdana" w:hAnsi="Verdana"/>
          <w:sz w:val="22"/>
          <w:szCs w:val="22"/>
        </w:rPr>
        <w:t xml:space="preserve">cuando se termine su contrato (y que no se renueve) o cuando </w:t>
      </w:r>
      <w:r w:rsidR="00446D89" w:rsidRPr="00BE0FB0">
        <w:rPr>
          <w:rFonts w:ascii="Verdana" w:hAnsi="Verdana"/>
          <w:sz w:val="22"/>
          <w:szCs w:val="22"/>
        </w:rPr>
        <w:t>se presente un retiro</w:t>
      </w:r>
      <w:r>
        <w:rPr>
          <w:rFonts w:ascii="Verdana" w:hAnsi="Verdana"/>
          <w:sz w:val="22"/>
          <w:szCs w:val="22"/>
        </w:rPr>
        <w:t xml:space="preserve"> </w:t>
      </w:r>
      <w:r w:rsidR="00446D89" w:rsidRPr="00BE0FB0">
        <w:rPr>
          <w:rFonts w:ascii="Verdana" w:hAnsi="Verdana"/>
          <w:sz w:val="22"/>
          <w:szCs w:val="22"/>
        </w:rPr>
        <w:t xml:space="preserve">permanente </w:t>
      </w:r>
      <w:r>
        <w:rPr>
          <w:rFonts w:ascii="Verdana" w:hAnsi="Verdana"/>
          <w:sz w:val="22"/>
          <w:szCs w:val="22"/>
        </w:rPr>
        <w:t>de su actividad</w:t>
      </w:r>
      <w:r w:rsidR="00446D89" w:rsidRPr="00BE0FB0">
        <w:rPr>
          <w:rFonts w:ascii="Verdana" w:hAnsi="Verdana"/>
          <w:sz w:val="22"/>
          <w:szCs w:val="22"/>
        </w:rPr>
        <w:t>.</w:t>
      </w:r>
    </w:p>
    <w:p w14:paraId="78C241CC" w14:textId="51FB55AC" w:rsidR="00446D89" w:rsidRPr="00C42F7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42F77">
        <w:rPr>
          <w:rFonts w:ascii="Verdana" w:hAnsi="Verdana"/>
          <w:sz w:val="22"/>
          <w:szCs w:val="22"/>
        </w:rPr>
        <w:t>Realizar la inducción pertinente al personal nuevo del laboratorio.</w:t>
      </w:r>
    </w:p>
    <w:p w14:paraId="4F632EA3" w14:textId="0937B301" w:rsidR="00446D89" w:rsidRPr="00C42F7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42F77">
        <w:rPr>
          <w:rFonts w:ascii="Verdana" w:hAnsi="Verdana"/>
          <w:sz w:val="22"/>
          <w:szCs w:val="22"/>
        </w:rPr>
        <w:t>Otorgar autorización al personal para desempeñar sus funciones.</w:t>
      </w:r>
    </w:p>
    <w:p w14:paraId="2B01030D" w14:textId="3E7ABA97" w:rsidR="00446D89" w:rsidRPr="00C42F7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42F77">
        <w:rPr>
          <w:rFonts w:ascii="Verdana" w:hAnsi="Verdana"/>
          <w:sz w:val="22"/>
          <w:szCs w:val="22"/>
        </w:rPr>
        <w:t>Programar capacitaciones internas según los requerimientos del sistema de gestión.</w:t>
      </w:r>
    </w:p>
    <w:p w14:paraId="60DEC969" w14:textId="184FCB79" w:rsidR="00446D89" w:rsidRPr="00C42F77" w:rsidRDefault="00446D89" w:rsidP="00C42F77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42F77">
        <w:rPr>
          <w:rFonts w:ascii="Verdana" w:hAnsi="Verdana"/>
          <w:sz w:val="22"/>
          <w:szCs w:val="22"/>
        </w:rPr>
        <w:t>Gestionar</w:t>
      </w:r>
      <w:r w:rsidR="00BE0FB0">
        <w:rPr>
          <w:rFonts w:ascii="Verdana" w:hAnsi="Verdana"/>
          <w:sz w:val="22"/>
          <w:szCs w:val="22"/>
        </w:rPr>
        <w:t xml:space="preserve"> el</w:t>
      </w:r>
      <w:r w:rsidRPr="00C42F77">
        <w:rPr>
          <w:rFonts w:ascii="Verdana" w:hAnsi="Verdana"/>
          <w:sz w:val="22"/>
          <w:szCs w:val="22"/>
        </w:rPr>
        <w:t xml:space="preserve"> trabajo</w:t>
      </w:r>
      <w:r w:rsidR="00BE0FB0">
        <w:rPr>
          <w:rFonts w:ascii="Verdana" w:hAnsi="Verdana"/>
          <w:sz w:val="22"/>
          <w:szCs w:val="22"/>
        </w:rPr>
        <w:t>/producto</w:t>
      </w:r>
      <w:r w:rsidRPr="00C42F77">
        <w:rPr>
          <w:rFonts w:ascii="Verdana" w:hAnsi="Verdana"/>
          <w:sz w:val="22"/>
          <w:szCs w:val="22"/>
        </w:rPr>
        <w:t xml:space="preserve"> no conforme</w:t>
      </w:r>
      <w:r w:rsidR="00BE0FB0">
        <w:rPr>
          <w:rFonts w:ascii="Verdana" w:hAnsi="Verdana"/>
          <w:sz w:val="22"/>
          <w:szCs w:val="22"/>
        </w:rPr>
        <w:t xml:space="preserve"> dentro del laboratorio.</w:t>
      </w:r>
    </w:p>
    <w:p w14:paraId="546A232F" w14:textId="77777777" w:rsidR="00380515" w:rsidRDefault="00380515" w:rsidP="00446D8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26B02332" w14:textId="77777777" w:rsidR="00380515" w:rsidRDefault="00380515" w:rsidP="00446D8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5DE1AA1E" w14:textId="06D4A44F" w:rsidR="00446D89" w:rsidRDefault="00BE0FB0" w:rsidP="00446D89">
      <w:pPr>
        <w:jc w:val="both"/>
        <w:rPr>
          <w:rFonts w:ascii="Verdana" w:hAnsi="Verdana"/>
          <w:b/>
          <w:bCs/>
          <w:sz w:val="22"/>
          <w:szCs w:val="22"/>
        </w:rPr>
      </w:pPr>
      <w:r w:rsidRPr="00BE0FB0">
        <w:rPr>
          <w:rFonts w:ascii="Verdana" w:hAnsi="Verdana"/>
          <w:b/>
          <w:bCs/>
          <w:sz w:val="22"/>
          <w:szCs w:val="22"/>
        </w:rPr>
        <w:t>Interrelación</w:t>
      </w:r>
    </w:p>
    <w:p w14:paraId="5F43763B" w14:textId="77777777" w:rsidR="00BE0FB0" w:rsidRPr="00BE0FB0" w:rsidRDefault="00BE0FB0" w:rsidP="00446D8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18138A0F" w14:textId="41F4C9D1" w:rsidR="00446D89" w:rsidRPr="00BB585F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 xml:space="preserve">• Jefe directo: </w:t>
      </w:r>
      <w:r w:rsidR="00BE0FB0">
        <w:rPr>
          <w:rFonts w:ascii="Verdana" w:hAnsi="Verdana"/>
          <w:sz w:val="22"/>
          <w:szCs w:val="22"/>
        </w:rPr>
        <w:t>Dirección para e</w:t>
      </w:r>
      <w:r w:rsidR="00380515">
        <w:rPr>
          <w:rFonts w:ascii="Verdana" w:hAnsi="Verdana"/>
          <w:sz w:val="22"/>
          <w:szCs w:val="22"/>
        </w:rPr>
        <w:t>l control y verificación de reglamentos técnicos y metrología legal.</w:t>
      </w:r>
    </w:p>
    <w:p w14:paraId="40A41A8B" w14:textId="33C4CA1B" w:rsidR="00446D89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>• Personal a cargo:</w:t>
      </w:r>
      <w:r w:rsidR="00380515">
        <w:rPr>
          <w:rFonts w:ascii="Verdana" w:hAnsi="Verdana"/>
          <w:sz w:val="22"/>
          <w:szCs w:val="22"/>
        </w:rPr>
        <w:t xml:space="preserve"> Ninguno</w:t>
      </w:r>
      <w:r w:rsidRPr="00BB585F">
        <w:rPr>
          <w:rFonts w:ascii="Verdana" w:hAnsi="Verdana"/>
          <w:sz w:val="22"/>
          <w:szCs w:val="22"/>
        </w:rPr>
        <w:t>.</w:t>
      </w:r>
    </w:p>
    <w:p w14:paraId="677283CF" w14:textId="77777777" w:rsidR="00380515" w:rsidRDefault="00380515" w:rsidP="00446D89">
      <w:pPr>
        <w:jc w:val="both"/>
        <w:rPr>
          <w:rFonts w:ascii="Verdana" w:hAnsi="Verdana"/>
          <w:sz w:val="22"/>
          <w:szCs w:val="22"/>
        </w:rPr>
      </w:pPr>
    </w:p>
    <w:p w14:paraId="62796A3B" w14:textId="77777777" w:rsidR="00380515" w:rsidRDefault="00380515" w:rsidP="00446D89">
      <w:pPr>
        <w:jc w:val="both"/>
        <w:rPr>
          <w:rFonts w:ascii="Verdana" w:hAnsi="Verdana"/>
          <w:sz w:val="22"/>
          <w:szCs w:val="22"/>
        </w:rPr>
      </w:pPr>
    </w:p>
    <w:p w14:paraId="39A03EE1" w14:textId="77777777" w:rsidR="00380515" w:rsidRDefault="00380515" w:rsidP="00446D89">
      <w:pPr>
        <w:jc w:val="both"/>
        <w:rPr>
          <w:rFonts w:ascii="Verdana" w:hAnsi="Verdana"/>
          <w:sz w:val="22"/>
          <w:szCs w:val="22"/>
        </w:rPr>
      </w:pPr>
    </w:p>
    <w:p w14:paraId="33D9B28D" w14:textId="77777777" w:rsidR="00380515" w:rsidRDefault="00380515" w:rsidP="00446D89">
      <w:pPr>
        <w:jc w:val="both"/>
        <w:rPr>
          <w:rFonts w:ascii="Verdana" w:hAnsi="Verdana"/>
          <w:sz w:val="22"/>
          <w:szCs w:val="22"/>
        </w:rPr>
      </w:pPr>
    </w:p>
    <w:p w14:paraId="7D642DE0" w14:textId="77777777" w:rsidR="00380515" w:rsidRPr="00BB585F" w:rsidRDefault="00380515" w:rsidP="00446D89">
      <w:pPr>
        <w:jc w:val="both"/>
        <w:rPr>
          <w:rFonts w:ascii="Verdana" w:hAnsi="Verdana"/>
          <w:sz w:val="22"/>
          <w:szCs w:val="22"/>
        </w:rPr>
      </w:pPr>
    </w:p>
    <w:p w14:paraId="729B3011" w14:textId="1532D2F5" w:rsidR="00446D89" w:rsidRDefault="00380515" w:rsidP="00446D89">
      <w:pPr>
        <w:jc w:val="both"/>
        <w:rPr>
          <w:rFonts w:ascii="Verdana" w:hAnsi="Verdana"/>
          <w:b/>
          <w:bCs/>
          <w:sz w:val="22"/>
          <w:szCs w:val="22"/>
        </w:rPr>
      </w:pPr>
      <w:r w:rsidRPr="00380515">
        <w:rPr>
          <w:rFonts w:ascii="Verdana" w:hAnsi="Verdana"/>
          <w:b/>
          <w:bCs/>
          <w:sz w:val="22"/>
          <w:szCs w:val="22"/>
        </w:rPr>
        <w:lastRenderedPageBreak/>
        <w:t>Requisitos De Competencia</w:t>
      </w:r>
    </w:p>
    <w:p w14:paraId="45CC672D" w14:textId="77777777" w:rsidR="00380515" w:rsidRPr="00380515" w:rsidRDefault="00380515" w:rsidP="00446D8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2E9A519D" w14:textId="77777777" w:rsidR="00380515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 xml:space="preserve">Educación: </w:t>
      </w:r>
    </w:p>
    <w:p w14:paraId="1C6D4B70" w14:textId="2979540D" w:rsidR="00446D89" w:rsidRDefault="00380515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 xml:space="preserve">Para contratistas: </w:t>
      </w:r>
      <w:r w:rsidR="00446D89" w:rsidRPr="00380515">
        <w:rPr>
          <w:rFonts w:ascii="Verdana" w:hAnsi="Verdana"/>
          <w:sz w:val="22"/>
          <w:szCs w:val="22"/>
        </w:rPr>
        <w:t>Mínimo, profesional en formación en carreras administrativas, industriales, ingenieriles o</w:t>
      </w:r>
      <w:r w:rsidRPr="00380515">
        <w:rPr>
          <w:rFonts w:ascii="Verdana" w:hAnsi="Verdana"/>
          <w:sz w:val="22"/>
          <w:szCs w:val="22"/>
        </w:rPr>
        <w:t xml:space="preserve"> </w:t>
      </w:r>
      <w:r w:rsidR="00446D89" w:rsidRPr="00380515">
        <w:rPr>
          <w:rFonts w:ascii="Verdana" w:hAnsi="Verdana"/>
          <w:sz w:val="22"/>
          <w:szCs w:val="22"/>
        </w:rPr>
        <w:t>relativas al talento humano.</w:t>
      </w:r>
    </w:p>
    <w:p w14:paraId="711700AE" w14:textId="1072DEEA" w:rsidR="00380515" w:rsidRDefault="00380515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Para servidores públicos: Lo que sea definido en su manual de funciones acorde con su acto administrativo.</w:t>
      </w:r>
    </w:p>
    <w:p w14:paraId="7DFA4C54" w14:textId="24938E76" w:rsidR="00380515" w:rsidRPr="00380515" w:rsidRDefault="00380515" w:rsidP="00380515">
      <w:pPr>
        <w:jc w:val="both"/>
        <w:rPr>
          <w:rFonts w:ascii="Verdana" w:hAnsi="Verdana"/>
          <w:sz w:val="22"/>
          <w:szCs w:val="22"/>
        </w:rPr>
      </w:pPr>
    </w:p>
    <w:p w14:paraId="27F3D7DD" w14:textId="6C296E68" w:rsidR="00446D89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>Calificación: No se requiere puntuación obtenida en un examen o en cualquier tipo de prueba.</w:t>
      </w:r>
    </w:p>
    <w:p w14:paraId="5FBD0F17" w14:textId="77777777" w:rsidR="00380515" w:rsidRPr="00BB585F" w:rsidRDefault="00380515" w:rsidP="00446D89">
      <w:pPr>
        <w:jc w:val="both"/>
        <w:rPr>
          <w:rFonts w:ascii="Verdana" w:hAnsi="Verdana"/>
          <w:sz w:val="22"/>
          <w:szCs w:val="22"/>
        </w:rPr>
      </w:pPr>
    </w:p>
    <w:p w14:paraId="170EEEFA" w14:textId="3148435E" w:rsidR="00446D89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>Formación: Norma ISO/IEC 17025:2017. Si un aspirante al cargo no cumple con estos requisitos, el</w:t>
      </w:r>
      <w:r w:rsidR="00380515">
        <w:rPr>
          <w:rFonts w:ascii="Verdana" w:hAnsi="Verdana"/>
          <w:sz w:val="22"/>
          <w:szCs w:val="22"/>
        </w:rPr>
        <w:t xml:space="preserve"> </w:t>
      </w:r>
      <w:r w:rsidRPr="00BB585F">
        <w:rPr>
          <w:rFonts w:ascii="Verdana" w:hAnsi="Verdana"/>
          <w:sz w:val="22"/>
          <w:szCs w:val="22"/>
        </w:rPr>
        <w:t>laboratorio puede facilitarle o encargarse de su capacitación.</w:t>
      </w:r>
    </w:p>
    <w:p w14:paraId="734D2FA6" w14:textId="77777777" w:rsidR="00380515" w:rsidRPr="00BB585F" w:rsidRDefault="00380515" w:rsidP="00446D89">
      <w:pPr>
        <w:jc w:val="both"/>
        <w:rPr>
          <w:rFonts w:ascii="Verdana" w:hAnsi="Verdana"/>
          <w:sz w:val="22"/>
          <w:szCs w:val="22"/>
        </w:rPr>
      </w:pPr>
    </w:p>
    <w:p w14:paraId="23803850" w14:textId="49FFE715" w:rsidR="00446D89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>Reglas y criterios de acreditación de ONAC aplicables a laboratorios de calibración, el laboratorio puede</w:t>
      </w:r>
      <w:r w:rsidR="00380515">
        <w:rPr>
          <w:rFonts w:ascii="Verdana" w:hAnsi="Verdana"/>
          <w:sz w:val="22"/>
          <w:szCs w:val="22"/>
        </w:rPr>
        <w:t xml:space="preserve"> </w:t>
      </w:r>
      <w:r w:rsidRPr="00BB585F">
        <w:rPr>
          <w:rFonts w:ascii="Verdana" w:hAnsi="Verdana"/>
          <w:sz w:val="22"/>
          <w:szCs w:val="22"/>
        </w:rPr>
        <w:t>facilitarle o encargarse de su capacitación.</w:t>
      </w:r>
    </w:p>
    <w:p w14:paraId="68AAACB9" w14:textId="77777777" w:rsidR="00380515" w:rsidRPr="00BB585F" w:rsidRDefault="00380515" w:rsidP="00446D89">
      <w:pPr>
        <w:jc w:val="both"/>
        <w:rPr>
          <w:rFonts w:ascii="Verdana" w:hAnsi="Verdana"/>
          <w:sz w:val="22"/>
          <w:szCs w:val="22"/>
        </w:rPr>
      </w:pPr>
    </w:p>
    <w:p w14:paraId="08FD2C0F" w14:textId="4415FC21" w:rsidR="00446D89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 xml:space="preserve">Conocimiento técnico: </w:t>
      </w:r>
      <w:r w:rsidR="00380515">
        <w:rPr>
          <w:rFonts w:ascii="Verdana" w:hAnsi="Verdana"/>
          <w:sz w:val="22"/>
          <w:szCs w:val="22"/>
        </w:rPr>
        <w:t>Deseable pero no exigido</w:t>
      </w:r>
      <w:r w:rsidRPr="00BB585F">
        <w:rPr>
          <w:rFonts w:ascii="Verdana" w:hAnsi="Verdana"/>
          <w:sz w:val="22"/>
          <w:szCs w:val="22"/>
        </w:rPr>
        <w:t>.</w:t>
      </w:r>
    </w:p>
    <w:p w14:paraId="4D23527A" w14:textId="77777777" w:rsidR="00380515" w:rsidRPr="00BB585F" w:rsidRDefault="00380515" w:rsidP="00446D89">
      <w:pPr>
        <w:jc w:val="both"/>
        <w:rPr>
          <w:rFonts w:ascii="Verdana" w:hAnsi="Verdana"/>
          <w:sz w:val="22"/>
          <w:szCs w:val="22"/>
        </w:rPr>
      </w:pPr>
    </w:p>
    <w:p w14:paraId="73243366" w14:textId="5741782F" w:rsidR="00446D89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>Habilidades: Energía laboral, liderazgo, dinamismo, sociabilidad, enfoque al trabajo, control, relaciones</w:t>
      </w:r>
      <w:r w:rsidR="00380515">
        <w:rPr>
          <w:rFonts w:ascii="Verdana" w:hAnsi="Verdana"/>
          <w:sz w:val="22"/>
          <w:szCs w:val="22"/>
        </w:rPr>
        <w:t xml:space="preserve"> </w:t>
      </w:r>
      <w:r w:rsidRPr="00BB585F">
        <w:rPr>
          <w:rFonts w:ascii="Verdana" w:hAnsi="Verdana"/>
          <w:sz w:val="22"/>
          <w:szCs w:val="22"/>
        </w:rPr>
        <w:t>con la autoridad.</w:t>
      </w:r>
    </w:p>
    <w:p w14:paraId="22FA177B" w14:textId="77777777" w:rsidR="00380515" w:rsidRPr="00BB585F" w:rsidRDefault="00380515" w:rsidP="00446D89">
      <w:pPr>
        <w:jc w:val="both"/>
        <w:rPr>
          <w:rFonts w:ascii="Verdana" w:hAnsi="Verdana"/>
          <w:sz w:val="22"/>
          <w:szCs w:val="22"/>
        </w:rPr>
      </w:pPr>
    </w:p>
    <w:p w14:paraId="5AAE1778" w14:textId="77777777" w:rsidR="00380515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 xml:space="preserve">Experiencia (tiempo y ámbito): </w:t>
      </w:r>
    </w:p>
    <w:p w14:paraId="61C5310B" w14:textId="21BC9B86" w:rsidR="00380515" w:rsidRPr="00380515" w:rsidRDefault="00380515" w:rsidP="00446D89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 xml:space="preserve">Para contratistas: </w:t>
      </w:r>
      <w:r w:rsidR="00446D89" w:rsidRPr="00380515">
        <w:rPr>
          <w:rFonts w:ascii="Verdana" w:hAnsi="Verdana"/>
          <w:sz w:val="22"/>
          <w:szCs w:val="22"/>
        </w:rPr>
        <w:t>Mínimo</w:t>
      </w:r>
      <w:r w:rsidRPr="00380515">
        <w:rPr>
          <w:rFonts w:ascii="Verdana" w:hAnsi="Verdana"/>
          <w:sz w:val="22"/>
          <w:szCs w:val="22"/>
        </w:rPr>
        <w:t xml:space="preserve"> </w:t>
      </w:r>
      <w:r w:rsidR="00446D89" w:rsidRPr="00380515">
        <w:rPr>
          <w:rFonts w:ascii="Verdana" w:hAnsi="Verdana"/>
          <w:sz w:val="22"/>
          <w:szCs w:val="22"/>
        </w:rPr>
        <w:t>seis</w:t>
      </w:r>
      <w:r w:rsidRPr="00380515">
        <w:rPr>
          <w:rFonts w:ascii="Verdana" w:hAnsi="Verdana"/>
          <w:sz w:val="22"/>
          <w:szCs w:val="22"/>
        </w:rPr>
        <w:t xml:space="preserve"> (6)</w:t>
      </w:r>
      <w:r w:rsidR="00446D89" w:rsidRPr="00380515">
        <w:rPr>
          <w:rFonts w:ascii="Verdana" w:hAnsi="Verdana"/>
          <w:sz w:val="22"/>
          <w:szCs w:val="22"/>
        </w:rPr>
        <w:t xml:space="preserve"> meses en cargos administrativos en laboratorios de</w:t>
      </w:r>
      <w:r w:rsidRPr="00380515">
        <w:rPr>
          <w:rFonts w:ascii="Verdana" w:hAnsi="Verdana"/>
          <w:sz w:val="22"/>
          <w:szCs w:val="22"/>
        </w:rPr>
        <w:t xml:space="preserve"> </w:t>
      </w:r>
      <w:r w:rsidR="00446D89" w:rsidRPr="00380515">
        <w:rPr>
          <w:rFonts w:ascii="Verdana" w:hAnsi="Verdana"/>
          <w:sz w:val="22"/>
          <w:szCs w:val="22"/>
        </w:rPr>
        <w:t>calibración.</w:t>
      </w:r>
    </w:p>
    <w:p w14:paraId="136724A9" w14:textId="77777777" w:rsidR="00380515" w:rsidRDefault="00380515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Para servidores públicos: Lo que sea definido en su manual de funciones acorde con su acto administrativo.</w:t>
      </w:r>
    </w:p>
    <w:p w14:paraId="00FD6061" w14:textId="77777777" w:rsidR="00380515" w:rsidRDefault="00380515" w:rsidP="00446D89">
      <w:pPr>
        <w:jc w:val="both"/>
        <w:rPr>
          <w:rFonts w:ascii="Verdana" w:hAnsi="Verdana"/>
          <w:sz w:val="22"/>
          <w:szCs w:val="22"/>
        </w:rPr>
      </w:pPr>
    </w:p>
    <w:p w14:paraId="37B3E2BA" w14:textId="77777777" w:rsidR="00380515" w:rsidRPr="00BB585F" w:rsidRDefault="00380515" w:rsidP="00446D89">
      <w:pPr>
        <w:jc w:val="both"/>
        <w:rPr>
          <w:rFonts w:ascii="Verdana" w:hAnsi="Verdana"/>
          <w:sz w:val="22"/>
          <w:szCs w:val="22"/>
        </w:rPr>
      </w:pPr>
    </w:p>
    <w:p w14:paraId="554F602D" w14:textId="564592C0" w:rsidR="00446D89" w:rsidRPr="00380515" w:rsidRDefault="00380515" w:rsidP="00446D89">
      <w:pPr>
        <w:jc w:val="both"/>
        <w:rPr>
          <w:rFonts w:ascii="Verdana" w:hAnsi="Verdana"/>
          <w:b/>
          <w:bCs/>
          <w:sz w:val="22"/>
          <w:szCs w:val="22"/>
        </w:rPr>
      </w:pPr>
      <w:r w:rsidRPr="00380515">
        <w:rPr>
          <w:rFonts w:ascii="Verdana" w:hAnsi="Verdana"/>
          <w:b/>
          <w:bCs/>
          <w:sz w:val="22"/>
          <w:szCs w:val="22"/>
        </w:rPr>
        <w:t>Autorizaciones</w:t>
      </w:r>
    </w:p>
    <w:p w14:paraId="22070794" w14:textId="37ADA3A1" w:rsidR="00446D89" w:rsidRPr="00BB585F" w:rsidRDefault="00380515" w:rsidP="00446D8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 autorización de sus funciones puede ser otorgada a través de un documento (carta) desde la Dirección del laboratorio.</w:t>
      </w:r>
    </w:p>
    <w:p w14:paraId="47FC33FC" w14:textId="77777777" w:rsidR="00446D89" w:rsidRPr="00BB585F" w:rsidRDefault="00446D89" w:rsidP="003E6199">
      <w:pPr>
        <w:jc w:val="both"/>
        <w:rPr>
          <w:rFonts w:ascii="Verdana" w:hAnsi="Verdana"/>
          <w:sz w:val="22"/>
          <w:szCs w:val="22"/>
        </w:rPr>
      </w:pPr>
    </w:p>
    <w:p w14:paraId="42F39897" w14:textId="77777777" w:rsidR="00446D89" w:rsidRPr="00BB585F" w:rsidRDefault="00446D89" w:rsidP="003E6199">
      <w:pPr>
        <w:jc w:val="both"/>
        <w:rPr>
          <w:rFonts w:ascii="Verdana" w:hAnsi="Verdana"/>
          <w:sz w:val="22"/>
          <w:szCs w:val="22"/>
        </w:rPr>
      </w:pPr>
    </w:p>
    <w:p w14:paraId="5A6117BF" w14:textId="77777777" w:rsidR="00446D89" w:rsidRPr="00BB585F" w:rsidRDefault="00446D89" w:rsidP="003E6199">
      <w:pPr>
        <w:jc w:val="both"/>
        <w:rPr>
          <w:rFonts w:ascii="Verdana" w:hAnsi="Verdana"/>
          <w:sz w:val="22"/>
          <w:szCs w:val="22"/>
        </w:rPr>
      </w:pPr>
    </w:p>
    <w:p w14:paraId="0C719988" w14:textId="6D670D65" w:rsidR="00446D89" w:rsidRPr="00BB585F" w:rsidRDefault="00380515" w:rsidP="00EF5E07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DIRECTOR TÉCNICO DEL LABORATORIO</w:t>
      </w:r>
    </w:p>
    <w:p w14:paraId="41EB605F" w14:textId="77777777" w:rsidR="00EF5E07" w:rsidRPr="00BB585F" w:rsidRDefault="00EF5E07" w:rsidP="00EF5E07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04A0E9B9" w14:textId="77777777" w:rsidR="00EF5E07" w:rsidRPr="00BB585F" w:rsidRDefault="00EF5E07" w:rsidP="00EF5E07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7D1BAE99" w14:textId="4D43A564" w:rsidR="00446D89" w:rsidRDefault="00380515" w:rsidP="00446D89">
      <w:pPr>
        <w:jc w:val="both"/>
        <w:rPr>
          <w:rFonts w:ascii="Verdana" w:hAnsi="Verdana"/>
          <w:b/>
          <w:bCs/>
          <w:sz w:val="22"/>
          <w:szCs w:val="22"/>
        </w:rPr>
      </w:pPr>
      <w:r w:rsidRPr="00380515">
        <w:rPr>
          <w:rFonts w:ascii="Verdana" w:hAnsi="Verdana"/>
          <w:b/>
          <w:bCs/>
          <w:sz w:val="22"/>
          <w:szCs w:val="22"/>
        </w:rPr>
        <w:t>Identificación</w:t>
      </w:r>
    </w:p>
    <w:p w14:paraId="4D152074" w14:textId="77777777" w:rsidR="00380515" w:rsidRPr="00380515" w:rsidRDefault="00380515" w:rsidP="00446D8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49EAD881" w14:textId="77777777" w:rsidR="00446D89" w:rsidRPr="00BB585F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>• Personal de gestión.</w:t>
      </w:r>
    </w:p>
    <w:p w14:paraId="08B4606B" w14:textId="255B1393" w:rsidR="00446D89" w:rsidRDefault="00446D89" w:rsidP="00380515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 xml:space="preserve">• Cargo suplente: </w:t>
      </w:r>
      <w:r w:rsidR="00380515">
        <w:rPr>
          <w:rFonts w:ascii="Verdana" w:hAnsi="Verdana"/>
          <w:sz w:val="22"/>
          <w:szCs w:val="22"/>
        </w:rPr>
        <w:t>Responsable del sistema de gestión (cuando cuente con la competencia)</w:t>
      </w:r>
      <w:r w:rsidRPr="00BB585F">
        <w:rPr>
          <w:rFonts w:ascii="Verdana" w:hAnsi="Verdana"/>
          <w:sz w:val="22"/>
          <w:szCs w:val="22"/>
        </w:rPr>
        <w:t>.</w:t>
      </w:r>
    </w:p>
    <w:p w14:paraId="5F63AA37" w14:textId="77777777" w:rsidR="00380515" w:rsidRDefault="00380515" w:rsidP="00380515">
      <w:pPr>
        <w:jc w:val="both"/>
        <w:rPr>
          <w:rFonts w:ascii="Verdana" w:hAnsi="Verdana"/>
          <w:sz w:val="22"/>
          <w:szCs w:val="22"/>
        </w:rPr>
      </w:pPr>
    </w:p>
    <w:p w14:paraId="66497932" w14:textId="77777777" w:rsidR="00380515" w:rsidRPr="00BB585F" w:rsidRDefault="00380515" w:rsidP="00380515">
      <w:pPr>
        <w:jc w:val="both"/>
        <w:rPr>
          <w:rFonts w:ascii="Verdana" w:hAnsi="Verdana"/>
          <w:sz w:val="22"/>
          <w:szCs w:val="22"/>
        </w:rPr>
      </w:pPr>
    </w:p>
    <w:p w14:paraId="0AE3AC03" w14:textId="4F1807E9" w:rsidR="00446D89" w:rsidRDefault="00380515" w:rsidP="00446D89">
      <w:pPr>
        <w:jc w:val="both"/>
        <w:rPr>
          <w:rFonts w:ascii="Verdana" w:hAnsi="Verdana"/>
          <w:b/>
          <w:bCs/>
          <w:sz w:val="22"/>
          <w:szCs w:val="22"/>
        </w:rPr>
      </w:pPr>
      <w:r w:rsidRPr="00380515">
        <w:rPr>
          <w:rFonts w:ascii="Verdana" w:hAnsi="Verdana"/>
          <w:b/>
          <w:bCs/>
          <w:sz w:val="22"/>
          <w:szCs w:val="22"/>
        </w:rPr>
        <w:t>Responsabilidad Y Autoridad</w:t>
      </w:r>
    </w:p>
    <w:p w14:paraId="219D251A" w14:textId="77777777" w:rsidR="00380515" w:rsidRPr="00380515" w:rsidRDefault="00380515" w:rsidP="00446D8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5B4A98F9" w14:textId="6D04172D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>La implementación, el mantenimiento y la mejora del sistema de gestión.</w:t>
      </w:r>
    </w:p>
    <w:p w14:paraId="196D4BB8" w14:textId="029107B1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>La identificación de las desviaciones del sistema de gestión, o de los procedimientos para la realización</w:t>
      </w:r>
      <w:r w:rsidR="00380515">
        <w:rPr>
          <w:rFonts w:ascii="Verdana" w:hAnsi="Verdana"/>
          <w:sz w:val="22"/>
          <w:szCs w:val="22"/>
        </w:rPr>
        <w:t xml:space="preserve"> </w:t>
      </w:r>
      <w:r w:rsidRPr="00380515">
        <w:rPr>
          <w:rFonts w:ascii="Verdana" w:hAnsi="Verdana"/>
          <w:sz w:val="22"/>
          <w:szCs w:val="22"/>
        </w:rPr>
        <w:t>de las actividades de laboratorio.</w:t>
      </w:r>
    </w:p>
    <w:p w14:paraId="10FE967B" w14:textId="0064EF3D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>El inicio de acciones para prevenir o minimizar tales desviaciones.</w:t>
      </w:r>
    </w:p>
    <w:p w14:paraId="4D437D38" w14:textId="36622325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 xml:space="preserve">Informar a la </w:t>
      </w:r>
      <w:r w:rsidR="00380515" w:rsidRPr="00380515">
        <w:rPr>
          <w:rFonts w:ascii="Verdana" w:hAnsi="Verdana"/>
          <w:sz w:val="22"/>
          <w:szCs w:val="22"/>
        </w:rPr>
        <w:t>D</w:t>
      </w:r>
      <w:r w:rsidRPr="00380515">
        <w:rPr>
          <w:rFonts w:ascii="Verdana" w:hAnsi="Verdana"/>
          <w:sz w:val="22"/>
          <w:szCs w:val="22"/>
        </w:rPr>
        <w:t xml:space="preserve">irección del </w:t>
      </w:r>
      <w:r w:rsidR="00380515" w:rsidRPr="00380515">
        <w:rPr>
          <w:rFonts w:ascii="Verdana" w:hAnsi="Verdana"/>
          <w:sz w:val="22"/>
          <w:szCs w:val="22"/>
        </w:rPr>
        <w:t>L</w:t>
      </w:r>
      <w:r w:rsidRPr="00380515">
        <w:rPr>
          <w:rFonts w:ascii="Verdana" w:hAnsi="Verdana"/>
          <w:sz w:val="22"/>
          <w:szCs w:val="22"/>
        </w:rPr>
        <w:t>aboratorio acerca del desempeño del sistema de gestión y de cualquier</w:t>
      </w:r>
      <w:r w:rsidR="00380515">
        <w:rPr>
          <w:rFonts w:ascii="Verdana" w:hAnsi="Verdana"/>
          <w:sz w:val="22"/>
          <w:szCs w:val="22"/>
        </w:rPr>
        <w:t xml:space="preserve"> </w:t>
      </w:r>
      <w:r w:rsidRPr="00380515">
        <w:rPr>
          <w:rFonts w:ascii="Verdana" w:hAnsi="Verdana"/>
          <w:sz w:val="22"/>
          <w:szCs w:val="22"/>
        </w:rPr>
        <w:t>necesidad de mejora.</w:t>
      </w:r>
    </w:p>
    <w:p w14:paraId="3127A4A3" w14:textId="200377AE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>Asegurar la eficacia de las actividades de laboratorio.</w:t>
      </w:r>
    </w:p>
    <w:p w14:paraId="361B737F" w14:textId="23B86F3B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>Controlar todas las actividades relacionadas con el proceso de calibración que se ejecuten en el</w:t>
      </w:r>
      <w:r w:rsidR="00380515">
        <w:rPr>
          <w:rFonts w:ascii="Verdana" w:hAnsi="Verdana"/>
          <w:sz w:val="22"/>
          <w:szCs w:val="22"/>
        </w:rPr>
        <w:t xml:space="preserve"> </w:t>
      </w:r>
      <w:r w:rsidRPr="00380515">
        <w:rPr>
          <w:rFonts w:ascii="Verdana" w:hAnsi="Verdana"/>
          <w:sz w:val="22"/>
          <w:szCs w:val="22"/>
        </w:rPr>
        <w:t>laboratorio.</w:t>
      </w:r>
    </w:p>
    <w:p w14:paraId="71355CB2" w14:textId="57198D70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>Realizar la calibración de instrumentos de medición para los cuales presta servicios el laboratorio (o para</w:t>
      </w:r>
      <w:r w:rsidR="00380515" w:rsidRPr="00380515">
        <w:rPr>
          <w:rFonts w:ascii="Verdana" w:hAnsi="Verdana"/>
          <w:sz w:val="22"/>
          <w:szCs w:val="22"/>
        </w:rPr>
        <w:t xml:space="preserve"> </w:t>
      </w:r>
      <w:r w:rsidRPr="00380515">
        <w:rPr>
          <w:rFonts w:ascii="Verdana" w:hAnsi="Verdana"/>
          <w:sz w:val="22"/>
          <w:szCs w:val="22"/>
        </w:rPr>
        <w:t>los instrumentos propios del laboratorio) de acuerdo con las normas técnicas y/o reglamento</w:t>
      </w:r>
      <w:r w:rsidR="00380515">
        <w:rPr>
          <w:rFonts w:ascii="Verdana" w:hAnsi="Verdana"/>
          <w:sz w:val="22"/>
          <w:szCs w:val="22"/>
        </w:rPr>
        <w:t>s</w:t>
      </w:r>
      <w:r w:rsidRPr="00380515">
        <w:rPr>
          <w:rFonts w:ascii="Verdana" w:hAnsi="Verdana"/>
          <w:sz w:val="22"/>
          <w:szCs w:val="22"/>
        </w:rPr>
        <w:t xml:space="preserve"> técnico</w:t>
      </w:r>
      <w:r w:rsidR="00380515">
        <w:rPr>
          <w:rFonts w:ascii="Verdana" w:hAnsi="Verdana"/>
          <w:sz w:val="22"/>
          <w:szCs w:val="22"/>
        </w:rPr>
        <w:t xml:space="preserve">s </w:t>
      </w:r>
      <w:r w:rsidRPr="00380515">
        <w:rPr>
          <w:rFonts w:ascii="Verdana" w:hAnsi="Verdana"/>
          <w:sz w:val="22"/>
          <w:szCs w:val="22"/>
        </w:rPr>
        <w:t>aplicable</w:t>
      </w:r>
      <w:r w:rsidR="00380515">
        <w:rPr>
          <w:rFonts w:ascii="Verdana" w:hAnsi="Verdana"/>
          <w:sz w:val="22"/>
          <w:szCs w:val="22"/>
        </w:rPr>
        <w:t>s</w:t>
      </w:r>
      <w:r w:rsidRPr="00380515">
        <w:rPr>
          <w:rFonts w:ascii="Verdana" w:hAnsi="Verdana"/>
          <w:sz w:val="22"/>
          <w:szCs w:val="22"/>
        </w:rPr>
        <w:t xml:space="preserve"> en cada caso o los procedimientos establecidos por el laboratorio.</w:t>
      </w:r>
    </w:p>
    <w:p w14:paraId="45336DF3" w14:textId="5FA046B1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>Preparar, elaborar y comunicar los reportes de resultados obtenidos de la calibración de instrumentos de</w:t>
      </w:r>
      <w:r w:rsidR="00380515">
        <w:rPr>
          <w:rFonts w:ascii="Verdana" w:hAnsi="Verdana"/>
          <w:sz w:val="22"/>
          <w:szCs w:val="22"/>
        </w:rPr>
        <w:t xml:space="preserve"> </w:t>
      </w:r>
      <w:r w:rsidRPr="00380515">
        <w:rPr>
          <w:rFonts w:ascii="Verdana" w:hAnsi="Verdana"/>
          <w:sz w:val="22"/>
          <w:szCs w:val="22"/>
        </w:rPr>
        <w:t>medición.</w:t>
      </w:r>
    </w:p>
    <w:p w14:paraId="6E192059" w14:textId="76E9A4A2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>Revisar, aprobar y autorizar los reportes de resultados obtenidos de la calibración de instrumentos de</w:t>
      </w:r>
      <w:r w:rsidR="00380515" w:rsidRPr="00380515">
        <w:rPr>
          <w:rFonts w:ascii="Verdana" w:hAnsi="Verdana"/>
          <w:sz w:val="22"/>
          <w:szCs w:val="22"/>
        </w:rPr>
        <w:t xml:space="preserve"> </w:t>
      </w:r>
      <w:r w:rsidRPr="00380515">
        <w:rPr>
          <w:rFonts w:ascii="Verdana" w:hAnsi="Verdana"/>
          <w:sz w:val="22"/>
          <w:szCs w:val="22"/>
        </w:rPr>
        <w:t>medición.</w:t>
      </w:r>
    </w:p>
    <w:p w14:paraId="54FAF81B" w14:textId="779714BE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>Revisar y actualizar toda la documentación relacionada con el sistema de gestión del laboratorio.</w:t>
      </w:r>
    </w:p>
    <w:p w14:paraId="7FE0F324" w14:textId="70E85F2D" w:rsidR="00446D89" w:rsidRPr="00421A84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421A84">
        <w:rPr>
          <w:rFonts w:ascii="Verdana" w:hAnsi="Verdana"/>
          <w:sz w:val="22"/>
          <w:szCs w:val="22"/>
        </w:rPr>
        <w:t>Supervisar el personal que realiza la calibración de equipos con el fin de garantizar la correcta ejecución</w:t>
      </w:r>
      <w:r w:rsidR="00421A84">
        <w:rPr>
          <w:rFonts w:ascii="Verdana" w:hAnsi="Verdana"/>
          <w:sz w:val="22"/>
          <w:szCs w:val="22"/>
        </w:rPr>
        <w:t xml:space="preserve"> </w:t>
      </w:r>
      <w:r w:rsidRPr="00421A84">
        <w:rPr>
          <w:rFonts w:ascii="Verdana" w:hAnsi="Verdana"/>
          <w:sz w:val="22"/>
          <w:szCs w:val="22"/>
        </w:rPr>
        <w:t xml:space="preserve">de </w:t>
      </w:r>
      <w:r w:rsidR="00421A84" w:rsidRPr="00421A84">
        <w:rPr>
          <w:rFonts w:ascii="Verdana" w:hAnsi="Verdana"/>
          <w:sz w:val="22"/>
          <w:szCs w:val="22"/>
        </w:rPr>
        <w:t>estas</w:t>
      </w:r>
      <w:r w:rsidRPr="00421A84">
        <w:rPr>
          <w:rFonts w:ascii="Verdana" w:hAnsi="Verdana"/>
          <w:sz w:val="22"/>
          <w:szCs w:val="22"/>
        </w:rPr>
        <w:t>.</w:t>
      </w:r>
    </w:p>
    <w:p w14:paraId="733A5E5E" w14:textId="582264AD" w:rsidR="00446D89" w:rsidRPr="00421A84" w:rsidRDefault="00421A84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Cuando sea requerido, e</w:t>
      </w:r>
      <w:r w:rsidR="00446D89" w:rsidRPr="00421A84">
        <w:rPr>
          <w:rFonts w:ascii="Verdana" w:hAnsi="Verdana"/>
          <w:sz w:val="22"/>
          <w:szCs w:val="22"/>
        </w:rPr>
        <w:t xml:space="preserve">laborar informes con destino a la </w:t>
      </w:r>
      <w:r>
        <w:rPr>
          <w:rFonts w:ascii="Verdana" w:hAnsi="Verdana"/>
          <w:sz w:val="22"/>
          <w:szCs w:val="22"/>
        </w:rPr>
        <w:t>Dirección o Coordinación del laboratorio</w:t>
      </w:r>
      <w:r w:rsidR="00446D89" w:rsidRPr="00421A84">
        <w:rPr>
          <w:rFonts w:ascii="Verdana" w:hAnsi="Verdana"/>
          <w:sz w:val="22"/>
          <w:szCs w:val="22"/>
        </w:rPr>
        <w:t xml:space="preserve"> de todas las actividades desarrolladas en el</w:t>
      </w:r>
      <w:r>
        <w:rPr>
          <w:rFonts w:ascii="Verdana" w:hAnsi="Verdana"/>
          <w:sz w:val="22"/>
          <w:szCs w:val="22"/>
        </w:rPr>
        <w:t xml:space="preserve"> </w:t>
      </w:r>
      <w:r w:rsidR="00446D89" w:rsidRPr="00421A84">
        <w:rPr>
          <w:rFonts w:ascii="Verdana" w:hAnsi="Verdana"/>
          <w:sz w:val="22"/>
          <w:szCs w:val="22"/>
        </w:rPr>
        <w:t>laboratorio.</w:t>
      </w:r>
    </w:p>
    <w:p w14:paraId="21432AD2" w14:textId="6E2590B5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>Autorizar el ingreso y salida de equipos del laboratorio y velar por su cuidado.</w:t>
      </w:r>
    </w:p>
    <w:p w14:paraId="28CE78B5" w14:textId="1446BA84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>Autorizar el ingreso de personas al laboratorio.</w:t>
      </w:r>
    </w:p>
    <w:p w14:paraId="6456D3CD" w14:textId="11A584FF" w:rsidR="00446D89" w:rsidRPr="00421A84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421A84">
        <w:rPr>
          <w:rFonts w:ascii="Verdana" w:hAnsi="Verdana"/>
          <w:sz w:val="22"/>
          <w:szCs w:val="22"/>
        </w:rPr>
        <w:t>Velar por el cumplimiento de los requisitos establecidos en la norma ISO</w:t>
      </w:r>
      <w:r w:rsidR="00421A84">
        <w:rPr>
          <w:rFonts w:ascii="Verdana" w:hAnsi="Verdana"/>
          <w:sz w:val="22"/>
          <w:szCs w:val="22"/>
        </w:rPr>
        <w:t>/</w:t>
      </w:r>
      <w:r w:rsidRPr="00421A84">
        <w:rPr>
          <w:rFonts w:ascii="Verdana" w:hAnsi="Verdana"/>
          <w:sz w:val="22"/>
          <w:szCs w:val="22"/>
        </w:rPr>
        <w:t>IEC 17025:2017 y</w:t>
      </w:r>
      <w:r w:rsidR="00421A84">
        <w:rPr>
          <w:rFonts w:ascii="Verdana" w:hAnsi="Verdana"/>
          <w:sz w:val="22"/>
          <w:szCs w:val="22"/>
        </w:rPr>
        <w:t xml:space="preserve"> </w:t>
      </w:r>
      <w:r w:rsidRPr="00421A84">
        <w:rPr>
          <w:rFonts w:ascii="Verdana" w:hAnsi="Verdana"/>
          <w:sz w:val="22"/>
          <w:szCs w:val="22"/>
        </w:rPr>
        <w:t xml:space="preserve">por </w:t>
      </w:r>
      <w:r w:rsidR="00421A84">
        <w:rPr>
          <w:rFonts w:ascii="Verdana" w:hAnsi="Verdana"/>
          <w:sz w:val="22"/>
          <w:szCs w:val="22"/>
        </w:rPr>
        <w:t xml:space="preserve">mantener </w:t>
      </w:r>
      <w:r w:rsidRPr="00421A84">
        <w:rPr>
          <w:rFonts w:ascii="Verdana" w:hAnsi="Verdana"/>
          <w:sz w:val="22"/>
          <w:szCs w:val="22"/>
        </w:rPr>
        <w:t>la autoridad competente para la acreditación del laboratorio.</w:t>
      </w:r>
    </w:p>
    <w:p w14:paraId="547DC228" w14:textId="672CE0B8" w:rsidR="00446D89" w:rsidRPr="00421A84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421A84">
        <w:rPr>
          <w:rFonts w:ascii="Verdana" w:hAnsi="Verdana"/>
          <w:sz w:val="22"/>
          <w:szCs w:val="22"/>
        </w:rPr>
        <w:t>Vigilar el cumplimiento de las políticas establecidas por el laboratorio, donde se resalta la imparcialidad</w:t>
      </w:r>
      <w:r w:rsidR="00421A84">
        <w:rPr>
          <w:rFonts w:ascii="Verdana" w:hAnsi="Verdana"/>
          <w:sz w:val="22"/>
          <w:szCs w:val="22"/>
        </w:rPr>
        <w:t xml:space="preserve"> </w:t>
      </w:r>
      <w:r w:rsidRPr="00421A84">
        <w:rPr>
          <w:rFonts w:ascii="Verdana" w:hAnsi="Verdana"/>
          <w:sz w:val="22"/>
          <w:szCs w:val="22"/>
        </w:rPr>
        <w:t>del personal y la confidencialidad de la información.</w:t>
      </w:r>
    </w:p>
    <w:p w14:paraId="778E6207" w14:textId="4D8FA98A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>Velar por la seguridad de la información contenida en las bases de datos del laboratorio.</w:t>
      </w:r>
    </w:p>
    <w:p w14:paraId="1663907A" w14:textId="77777777" w:rsidR="00421A84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>Acoger e implementar las recomendaciones indicadas por el organismo de acreditación.</w:t>
      </w:r>
      <w:r w:rsidR="00421A84">
        <w:rPr>
          <w:rFonts w:ascii="Verdana" w:hAnsi="Verdana"/>
          <w:sz w:val="22"/>
          <w:szCs w:val="22"/>
        </w:rPr>
        <w:t xml:space="preserve"> </w:t>
      </w:r>
    </w:p>
    <w:p w14:paraId="1EC0CFB1" w14:textId="148D9396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 xml:space="preserve">Informar a la </w:t>
      </w:r>
      <w:r w:rsidR="00421A84">
        <w:rPr>
          <w:rFonts w:ascii="Verdana" w:hAnsi="Verdana"/>
          <w:sz w:val="22"/>
          <w:szCs w:val="22"/>
        </w:rPr>
        <w:t>Dirección o la Coordinación</w:t>
      </w:r>
      <w:r w:rsidRPr="00380515">
        <w:rPr>
          <w:rFonts w:ascii="Verdana" w:hAnsi="Verdana"/>
          <w:sz w:val="22"/>
          <w:szCs w:val="22"/>
        </w:rPr>
        <w:t xml:space="preserve"> las necesidades del laboratorio.</w:t>
      </w:r>
    </w:p>
    <w:p w14:paraId="65EC69B4" w14:textId="4A1A443F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>Realizar la inducción y capacitación del personal en cuanto a aspectos técnicos.</w:t>
      </w:r>
    </w:p>
    <w:p w14:paraId="39A00545" w14:textId="2BD4EBD7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lastRenderedPageBreak/>
        <w:t>Otorgar autorización al personal para desempeñar sus funciones</w:t>
      </w:r>
      <w:r w:rsidR="00421A84">
        <w:rPr>
          <w:rFonts w:ascii="Verdana" w:hAnsi="Verdana"/>
          <w:sz w:val="22"/>
          <w:szCs w:val="22"/>
        </w:rPr>
        <w:t xml:space="preserve"> al interior del laboratorio</w:t>
      </w:r>
      <w:r w:rsidRPr="00380515">
        <w:rPr>
          <w:rFonts w:ascii="Verdana" w:hAnsi="Verdana"/>
          <w:sz w:val="22"/>
          <w:szCs w:val="22"/>
        </w:rPr>
        <w:t>.</w:t>
      </w:r>
    </w:p>
    <w:p w14:paraId="4AF6EA9A" w14:textId="1746D931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 xml:space="preserve">Trabajar de acuerdo con </w:t>
      </w:r>
      <w:r w:rsidR="00421A84">
        <w:rPr>
          <w:rFonts w:ascii="Verdana" w:hAnsi="Verdana"/>
          <w:sz w:val="22"/>
          <w:szCs w:val="22"/>
        </w:rPr>
        <w:t>e</w:t>
      </w:r>
      <w:r w:rsidRPr="00380515">
        <w:rPr>
          <w:rFonts w:ascii="Verdana" w:hAnsi="Verdana"/>
          <w:sz w:val="22"/>
          <w:szCs w:val="22"/>
        </w:rPr>
        <w:t>l sistema de gestión del laboratorio.</w:t>
      </w:r>
    </w:p>
    <w:p w14:paraId="0ABAB00A" w14:textId="58AAA572" w:rsidR="00446D89" w:rsidRPr="00421A84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421A84">
        <w:rPr>
          <w:rFonts w:ascii="Verdana" w:hAnsi="Verdana"/>
          <w:sz w:val="22"/>
          <w:szCs w:val="22"/>
        </w:rPr>
        <w:t>Mantener activo dentro de su cargo todo lo relacionado con sistema de gestión y demás funciones</w:t>
      </w:r>
      <w:r w:rsidR="00421A84">
        <w:rPr>
          <w:rFonts w:ascii="Verdana" w:hAnsi="Verdana"/>
          <w:sz w:val="22"/>
          <w:szCs w:val="22"/>
        </w:rPr>
        <w:t xml:space="preserve"> </w:t>
      </w:r>
      <w:r w:rsidRPr="00421A84">
        <w:rPr>
          <w:rFonts w:ascii="Verdana" w:hAnsi="Verdana"/>
          <w:sz w:val="22"/>
          <w:szCs w:val="22"/>
        </w:rPr>
        <w:t>inherentes al cargo.</w:t>
      </w:r>
    </w:p>
    <w:p w14:paraId="37001639" w14:textId="40208802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>Actualización de las hojas de vida de los equipos e inventario de herramientas del laboratorio.</w:t>
      </w:r>
    </w:p>
    <w:p w14:paraId="4570A4AA" w14:textId="4835731F" w:rsidR="00446D89" w:rsidRPr="00421A84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421A84">
        <w:rPr>
          <w:rFonts w:ascii="Verdana" w:hAnsi="Verdana"/>
          <w:sz w:val="22"/>
          <w:szCs w:val="22"/>
        </w:rPr>
        <w:t>Supervisar la realización de los mantenimientos, comprobaciones intermedias, etc. ejecutado</w:t>
      </w:r>
      <w:r w:rsidR="00421A84">
        <w:rPr>
          <w:rFonts w:ascii="Verdana" w:hAnsi="Verdana"/>
          <w:sz w:val="22"/>
          <w:szCs w:val="22"/>
        </w:rPr>
        <w:t>s</w:t>
      </w:r>
      <w:r w:rsidRPr="00421A84">
        <w:rPr>
          <w:rFonts w:ascii="Verdana" w:hAnsi="Verdana"/>
          <w:sz w:val="22"/>
          <w:szCs w:val="22"/>
        </w:rPr>
        <w:t>.</w:t>
      </w:r>
    </w:p>
    <w:p w14:paraId="0D69E846" w14:textId="2CA98048" w:rsidR="00446D89" w:rsidRPr="00380515" w:rsidRDefault="00421A84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Autorizar los</w:t>
      </w:r>
      <w:r w:rsidR="00446D89" w:rsidRPr="00380515">
        <w:rPr>
          <w:rFonts w:ascii="Verdana" w:hAnsi="Verdana"/>
          <w:sz w:val="22"/>
          <w:szCs w:val="22"/>
        </w:rPr>
        <w:t xml:space="preserve"> certificados</w:t>
      </w:r>
      <w:r>
        <w:rPr>
          <w:rFonts w:ascii="Verdana" w:hAnsi="Verdana"/>
          <w:sz w:val="22"/>
          <w:szCs w:val="22"/>
        </w:rPr>
        <w:t xml:space="preserve"> emitidos.</w:t>
      </w:r>
    </w:p>
    <w:p w14:paraId="33008917" w14:textId="52F2827B" w:rsidR="00446D89" w:rsidRPr="00380515" w:rsidRDefault="00421A84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Colaborar con la g</w:t>
      </w:r>
      <w:r w:rsidR="00446D89" w:rsidRPr="00380515">
        <w:rPr>
          <w:rFonts w:ascii="Verdana" w:hAnsi="Verdana"/>
          <w:sz w:val="22"/>
          <w:szCs w:val="22"/>
        </w:rPr>
        <w:t>esti</w:t>
      </w:r>
      <w:r>
        <w:rPr>
          <w:rFonts w:ascii="Verdana" w:hAnsi="Verdana"/>
          <w:sz w:val="22"/>
          <w:szCs w:val="22"/>
        </w:rPr>
        <w:t>ón</w:t>
      </w:r>
      <w:r w:rsidR="00446D89" w:rsidRPr="0038051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</w:t>
      </w:r>
      <w:r w:rsidR="00446D89" w:rsidRPr="00380515">
        <w:rPr>
          <w:rFonts w:ascii="Verdana" w:hAnsi="Verdana"/>
          <w:sz w:val="22"/>
          <w:szCs w:val="22"/>
        </w:rPr>
        <w:t>el trabajo</w:t>
      </w:r>
      <w:r>
        <w:rPr>
          <w:rFonts w:ascii="Verdana" w:hAnsi="Verdana"/>
          <w:sz w:val="22"/>
          <w:szCs w:val="22"/>
        </w:rPr>
        <w:t>/producto</w:t>
      </w:r>
      <w:r w:rsidR="00446D89" w:rsidRPr="00380515">
        <w:rPr>
          <w:rFonts w:ascii="Verdana" w:hAnsi="Verdana"/>
          <w:sz w:val="22"/>
          <w:szCs w:val="22"/>
        </w:rPr>
        <w:t xml:space="preserve"> no conforme, incluido la detención del trabajo y retención</w:t>
      </w:r>
      <w:r>
        <w:rPr>
          <w:rFonts w:ascii="Verdana" w:hAnsi="Verdana"/>
          <w:sz w:val="22"/>
          <w:szCs w:val="22"/>
        </w:rPr>
        <w:t xml:space="preserve"> de resultados.</w:t>
      </w:r>
    </w:p>
    <w:p w14:paraId="36981205" w14:textId="61242CED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 xml:space="preserve">Solicitar recursos necesarios para asegurar la </w:t>
      </w:r>
      <w:r w:rsidR="00A52C50">
        <w:rPr>
          <w:rFonts w:ascii="Verdana" w:hAnsi="Verdana"/>
          <w:sz w:val="22"/>
          <w:szCs w:val="22"/>
        </w:rPr>
        <w:t>realización</w:t>
      </w:r>
      <w:r w:rsidRPr="00380515">
        <w:rPr>
          <w:rFonts w:ascii="Verdana" w:hAnsi="Verdana"/>
          <w:sz w:val="22"/>
          <w:szCs w:val="22"/>
        </w:rPr>
        <w:t xml:space="preserve"> de las actividades del laboratorio</w:t>
      </w:r>
      <w:r w:rsidR="00A52C50">
        <w:rPr>
          <w:rFonts w:ascii="Verdana" w:hAnsi="Verdana"/>
          <w:sz w:val="22"/>
          <w:szCs w:val="22"/>
        </w:rPr>
        <w:t>.</w:t>
      </w:r>
    </w:p>
    <w:p w14:paraId="034083EF" w14:textId="6FAADC6F" w:rsidR="00446D89" w:rsidRPr="007C4FA0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C4FA0">
        <w:rPr>
          <w:rFonts w:ascii="Verdana" w:hAnsi="Verdana"/>
          <w:sz w:val="22"/>
          <w:szCs w:val="22"/>
        </w:rPr>
        <w:t xml:space="preserve">Determinar la regla de decisión </w:t>
      </w:r>
      <w:r w:rsidR="007C4FA0">
        <w:rPr>
          <w:rFonts w:ascii="Verdana" w:hAnsi="Verdana"/>
          <w:sz w:val="22"/>
          <w:szCs w:val="22"/>
        </w:rPr>
        <w:t>y/o</w:t>
      </w:r>
      <w:r w:rsidRPr="007C4FA0">
        <w:rPr>
          <w:rFonts w:ascii="Verdana" w:hAnsi="Verdana"/>
          <w:sz w:val="22"/>
          <w:szCs w:val="22"/>
        </w:rPr>
        <w:t xml:space="preserve"> la declaración de conformidad de los resultados, que se</w:t>
      </w:r>
      <w:r w:rsidR="007C4FA0">
        <w:rPr>
          <w:rFonts w:ascii="Verdana" w:hAnsi="Verdana"/>
          <w:sz w:val="22"/>
          <w:szCs w:val="22"/>
        </w:rPr>
        <w:t>rá</w:t>
      </w:r>
      <w:r w:rsidRPr="007C4FA0">
        <w:rPr>
          <w:rFonts w:ascii="Verdana" w:hAnsi="Verdana"/>
          <w:sz w:val="22"/>
          <w:szCs w:val="22"/>
        </w:rPr>
        <w:t xml:space="preserve"> inclui</w:t>
      </w:r>
      <w:r w:rsidR="007C4FA0">
        <w:rPr>
          <w:rFonts w:ascii="Verdana" w:hAnsi="Verdana"/>
          <w:sz w:val="22"/>
          <w:szCs w:val="22"/>
        </w:rPr>
        <w:t>da</w:t>
      </w:r>
      <w:r w:rsidRPr="007C4FA0">
        <w:rPr>
          <w:rFonts w:ascii="Verdana" w:hAnsi="Verdana"/>
          <w:sz w:val="22"/>
          <w:szCs w:val="22"/>
        </w:rPr>
        <w:t xml:space="preserve"> en el</w:t>
      </w:r>
      <w:r w:rsidR="007C4FA0">
        <w:rPr>
          <w:rFonts w:ascii="Verdana" w:hAnsi="Verdana"/>
          <w:sz w:val="22"/>
          <w:szCs w:val="22"/>
        </w:rPr>
        <w:t xml:space="preserve"> </w:t>
      </w:r>
      <w:r w:rsidRPr="007C4FA0">
        <w:rPr>
          <w:rFonts w:ascii="Verdana" w:hAnsi="Verdana"/>
          <w:sz w:val="22"/>
          <w:szCs w:val="22"/>
        </w:rPr>
        <w:t>certificado</w:t>
      </w:r>
      <w:r w:rsidR="007C4FA0">
        <w:rPr>
          <w:rFonts w:ascii="Verdana" w:hAnsi="Verdana"/>
          <w:sz w:val="22"/>
          <w:szCs w:val="22"/>
        </w:rPr>
        <w:t>.</w:t>
      </w:r>
    </w:p>
    <w:p w14:paraId="198ECE94" w14:textId="49A9EFFB" w:rsidR="00446D89" w:rsidRPr="00380515" w:rsidRDefault="00446D89" w:rsidP="0038051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>Emisión de opiniones e interpretaciones</w:t>
      </w:r>
      <w:r w:rsidR="007C4FA0">
        <w:rPr>
          <w:rFonts w:ascii="Verdana" w:hAnsi="Verdana"/>
          <w:sz w:val="22"/>
          <w:szCs w:val="22"/>
        </w:rPr>
        <w:t xml:space="preserve"> cuando sean solicitadas por los usuarios.</w:t>
      </w:r>
    </w:p>
    <w:p w14:paraId="5350D95A" w14:textId="77777777" w:rsidR="00380515" w:rsidRDefault="00380515" w:rsidP="00446D89">
      <w:pPr>
        <w:jc w:val="both"/>
        <w:rPr>
          <w:rFonts w:ascii="Verdana" w:hAnsi="Verdana"/>
          <w:sz w:val="22"/>
          <w:szCs w:val="22"/>
        </w:rPr>
      </w:pPr>
    </w:p>
    <w:p w14:paraId="5F56AABB" w14:textId="77777777" w:rsidR="00380515" w:rsidRPr="00BB585F" w:rsidRDefault="00380515" w:rsidP="00446D89">
      <w:pPr>
        <w:jc w:val="both"/>
        <w:rPr>
          <w:rFonts w:ascii="Verdana" w:hAnsi="Verdana"/>
          <w:sz w:val="22"/>
          <w:szCs w:val="22"/>
        </w:rPr>
      </w:pPr>
    </w:p>
    <w:p w14:paraId="1697C28F" w14:textId="50D04204" w:rsidR="00446D89" w:rsidRDefault="001C69F1" w:rsidP="00446D89">
      <w:pPr>
        <w:jc w:val="both"/>
        <w:rPr>
          <w:rFonts w:ascii="Verdana" w:hAnsi="Verdana"/>
          <w:b/>
          <w:bCs/>
          <w:sz w:val="22"/>
          <w:szCs w:val="22"/>
        </w:rPr>
      </w:pPr>
      <w:r w:rsidRPr="001C69F1">
        <w:rPr>
          <w:rFonts w:ascii="Verdana" w:hAnsi="Verdana"/>
          <w:b/>
          <w:bCs/>
          <w:sz w:val="22"/>
          <w:szCs w:val="22"/>
        </w:rPr>
        <w:t>Interrelación</w:t>
      </w:r>
    </w:p>
    <w:p w14:paraId="5FD4CD38" w14:textId="77777777" w:rsidR="001C69F1" w:rsidRPr="001C69F1" w:rsidRDefault="001C69F1" w:rsidP="00446D8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570FA3AA" w14:textId="5862BFA7" w:rsidR="00446D89" w:rsidRPr="00BB585F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 xml:space="preserve">Jefe directo: </w:t>
      </w:r>
      <w:r w:rsidR="001C69F1">
        <w:rPr>
          <w:rFonts w:ascii="Verdana" w:hAnsi="Verdana"/>
          <w:sz w:val="22"/>
          <w:szCs w:val="22"/>
        </w:rPr>
        <w:t>Dirección</w:t>
      </w:r>
      <w:r w:rsidR="001C69F1">
        <w:rPr>
          <w:rFonts w:ascii="Verdana" w:hAnsi="Verdana"/>
          <w:sz w:val="22"/>
          <w:szCs w:val="22"/>
        </w:rPr>
        <w:t>/coordinación</w:t>
      </w:r>
      <w:r w:rsidR="001C69F1">
        <w:rPr>
          <w:rFonts w:ascii="Verdana" w:hAnsi="Verdana"/>
          <w:sz w:val="22"/>
          <w:szCs w:val="22"/>
        </w:rPr>
        <w:t xml:space="preserve"> para el control y verificación de reglamentos técnicos y metrología legal</w:t>
      </w:r>
    </w:p>
    <w:p w14:paraId="0E06A80C" w14:textId="5F5F3BF0" w:rsidR="00446D89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>Personal a cargo: Metrólogo</w:t>
      </w:r>
    </w:p>
    <w:p w14:paraId="67AF1DC0" w14:textId="77777777" w:rsidR="001C69F1" w:rsidRDefault="001C69F1" w:rsidP="00446D89">
      <w:pPr>
        <w:jc w:val="both"/>
        <w:rPr>
          <w:rFonts w:ascii="Verdana" w:hAnsi="Verdana"/>
          <w:sz w:val="22"/>
          <w:szCs w:val="22"/>
        </w:rPr>
      </w:pPr>
    </w:p>
    <w:p w14:paraId="7D0A9746" w14:textId="77777777" w:rsidR="001C69F1" w:rsidRPr="00BB585F" w:rsidRDefault="001C69F1" w:rsidP="00446D89">
      <w:pPr>
        <w:jc w:val="both"/>
        <w:rPr>
          <w:rFonts w:ascii="Verdana" w:hAnsi="Verdana"/>
          <w:sz w:val="22"/>
          <w:szCs w:val="22"/>
        </w:rPr>
      </w:pPr>
    </w:p>
    <w:p w14:paraId="30698E6E" w14:textId="0B3AF88B" w:rsidR="00446D89" w:rsidRDefault="001C69F1" w:rsidP="00446D89">
      <w:pPr>
        <w:jc w:val="both"/>
        <w:rPr>
          <w:rFonts w:ascii="Verdana" w:hAnsi="Verdana"/>
          <w:b/>
          <w:bCs/>
          <w:sz w:val="22"/>
          <w:szCs w:val="22"/>
        </w:rPr>
      </w:pPr>
      <w:r w:rsidRPr="001C69F1">
        <w:rPr>
          <w:rFonts w:ascii="Verdana" w:hAnsi="Verdana"/>
          <w:b/>
          <w:bCs/>
          <w:sz w:val="22"/>
          <w:szCs w:val="22"/>
        </w:rPr>
        <w:t>Requisitos De Competencia</w:t>
      </w:r>
    </w:p>
    <w:p w14:paraId="517E9442" w14:textId="77777777" w:rsidR="001C69F1" w:rsidRDefault="001C69F1" w:rsidP="00446D8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2D1B7B29" w14:textId="77777777" w:rsidR="005E0725" w:rsidRDefault="005E0725" w:rsidP="00446D8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1C757005" w14:textId="77777777" w:rsidR="005E0725" w:rsidRDefault="005E0725" w:rsidP="005E0725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 xml:space="preserve">Educación: </w:t>
      </w:r>
    </w:p>
    <w:p w14:paraId="60572A69" w14:textId="79398E8E" w:rsidR="005E0725" w:rsidRPr="005E0725" w:rsidRDefault="005E0725" w:rsidP="005E0725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5E0725">
        <w:rPr>
          <w:rFonts w:ascii="Verdana" w:hAnsi="Verdana"/>
          <w:sz w:val="22"/>
          <w:szCs w:val="22"/>
        </w:rPr>
        <w:t>Para contratistas: Mínimo</w:t>
      </w:r>
      <w:r w:rsidRPr="005E0725">
        <w:rPr>
          <w:rFonts w:ascii="Verdana" w:hAnsi="Verdana"/>
          <w:sz w:val="22"/>
          <w:szCs w:val="22"/>
        </w:rPr>
        <w:t xml:space="preserve"> </w:t>
      </w:r>
      <w:r w:rsidRPr="005E0725">
        <w:rPr>
          <w:rFonts w:ascii="Verdana" w:hAnsi="Verdana"/>
          <w:sz w:val="22"/>
          <w:szCs w:val="22"/>
        </w:rPr>
        <w:t>profesional en formación en carreras ingenieriles</w:t>
      </w:r>
      <w:r w:rsidRPr="005E0725">
        <w:rPr>
          <w:rFonts w:ascii="Verdana" w:hAnsi="Verdana"/>
          <w:sz w:val="22"/>
          <w:szCs w:val="22"/>
        </w:rPr>
        <w:t xml:space="preserve"> o ciencias puras relacionadas</w:t>
      </w:r>
      <w:r w:rsidRPr="005E0725">
        <w:rPr>
          <w:rFonts w:ascii="Verdana" w:hAnsi="Verdana"/>
          <w:sz w:val="22"/>
          <w:szCs w:val="22"/>
        </w:rPr>
        <w:t>.</w:t>
      </w:r>
    </w:p>
    <w:p w14:paraId="0B02D9A3" w14:textId="77777777" w:rsidR="005E0725" w:rsidRDefault="005E0725" w:rsidP="005E072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Para servidores públicos: Lo que sea definido en su manual de funciones acorde con su acto administrativo.</w:t>
      </w:r>
    </w:p>
    <w:p w14:paraId="3CB59081" w14:textId="77777777" w:rsidR="005E0725" w:rsidRPr="001C69F1" w:rsidRDefault="005E0725" w:rsidP="00446D8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592D56E1" w14:textId="04FEDC55" w:rsidR="00446D89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 xml:space="preserve">Calificación: </w:t>
      </w:r>
      <w:r w:rsidR="00AC092F">
        <w:rPr>
          <w:rFonts w:ascii="Verdana" w:hAnsi="Verdana"/>
          <w:sz w:val="22"/>
          <w:szCs w:val="22"/>
        </w:rPr>
        <w:t>No aplica.</w:t>
      </w:r>
    </w:p>
    <w:p w14:paraId="3EBEC372" w14:textId="77777777" w:rsidR="00AC092F" w:rsidRPr="00BB585F" w:rsidRDefault="00AC092F" w:rsidP="00446D89">
      <w:pPr>
        <w:jc w:val="both"/>
        <w:rPr>
          <w:rFonts w:ascii="Verdana" w:hAnsi="Verdana"/>
          <w:sz w:val="22"/>
          <w:szCs w:val="22"/>
        </w:rPr>
      </w:pPr>
    </w:p>
    <w:p w14:paraId="61E6CD31" w14:textId="4699CE1E" w:rsidR="00446D89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>Formación: Norma ISO/IEC 17025:2017</w:t>
      </w:r>
      <w:r w:rsidR="00AC092F">
        <w:rPr>
          <w:rFonts w:ascii="Verdana" w:hAnsi="Verdana"/>
          <w:sz w:val="22"/>
          <w:szCs w:val="22"/>
        </w:rPr>
        <w:t>, r</w:t>
      </w:r>
      <w:r w:rsidRPr="00BB585F">
        <w:rPr>
          <w:rFonts w:ascii="Verdana" w:hAnsi="Verdana"/>
          <w:sz w:val="22"/>
          <w:szCs w:val="22"/>
        </w:rPr>
        <w:t>eglas y criterios de acreditación de ONAC aplicables a laboratorios de calibración, el laboratorio puede</w:t>
      </w:r>
      <w:r w:rsidR="00AC092F">
        <w:rPr>
          <w:rFonts w:ascii="Verdana" w:hAnsi="Verdana"/>
          <w:sz w:val="22"/>
          <w:szCs w:val="22"/>
        </w:rPr>
        <w:t xml:space="preserve"> </w:t>
      </w:r>
      <w:r w:rsidRPr="00BB585F">
        <w:rPr>
          <w:rFonts w:ascii="Verdana" w:hAnsi="Verdana"/>
          <w:sz w:val="22"/>
          <w:szCs w:val="22"/>
        </w:rPr>
        <w:t>facilitarle o encargarse de su capacitación.</w:t>
      </w:r>
    </w:p>
    <w:p w14:paraId="324A8FBA" w14:textId="77777777" w:rsidR="00AC092F" w:rsidRPr="00BB585F" w:rsidRDefault="00AC092F" w:rsidP="00446D89">
      <w:pPr>
        <w:jc w:val="both"/>
        <w:rPr>
          <w:rFonts w:ascii="Verdana" w:hAnsi="Verdana"/>
          <w:sz w:val="22"/>
          <w:szCs w:val="22"/>
        </w:rPr>
      </w:pPr>
    </w:p>
    <w:p w14:paraId="5E4EAAF1" w14:textId="75F963D4" w:rsidR="00446D89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>Conocimiento técnico: Métodos de calibración propios de los servicios ofertados por el laboratorio,</w:t>
      </w:r>
      <w:r w:rsidR="00AC092F">
        <w:rPr>
          <w:rFonts w:ascii="Verdana" w:hAnsi="Verdana"/>
          <w:sz w:val="22"/>
          <w:szCs w:val="22"/>
        </w:rPr>
        <w:t xml:space="preserve"> </w:t>
      </w:r>
      <w:r w:rsidRPr="00BB585F">
        <w:rPr>
          <w:rFonts w:ascii="Verdana" w:hAnsi="Verdana"/>
          <w:sz w:val="22"/>
          <w:szCs w:val="22"/>
        </w:rPr>
        <w:t xml:space="preserve">estimación de la incertidumbre de la medición, aseguramiento </w:t>
      </w:r>
      <w:r w:rsidRPr="00BB585F">
        <w:rPr>
          <w:rFonts w:ascii="Verdana" w:hAnsi="Verdana"/>
          <w:sz w:val="22"/>
          <w:szCs w:val="22"/>
        </w:rPr>
        <w:lastRenderedPageBreak/>
        <w:t>de la validez de los resultados, verificación</w:t>
      </w:r>
      <w:r w:rsidR="00AC092F">
        <w:rPr>
          <w:rFonts w:ascii="Verdana" w:hAnsi="Verdana"/>
          <w:sz w:val="22"/>
          <w:szCs w:val="22"/>
        </w:rPr>
        <w:t xml:space="preserve"> </w:t>
      </w:r>
      <w:r w:rsidRPr="00BB585F">
        <w:rPr>
          <w:rFonts w:ascii="Verdana" w:hAnsi="Verdana"/>
          <w:sz w:val="22"/>
          <w:szCs w:val="22"/>
        </w:rPr>
        <w:t>y validación de métodos. Si un aspirante al cargo no cumple con estos requisitos, el laboratorio puede</w:t>
      </w:r>
      <w:r w:rsidR="00AC092F">
        <w:rPr>
          <w:rFonts w:ascii="Verdana" w:hAnsi="Verdana"/>
          <w:sz w:val="22"/>
          <w:szCs w:val="22"/>
        </w:rPr>
        <w:t xml:space="preserve"> </w:t>
      </w:r>
      <w:r w:rsidRPr="00BB585F">
        <w:rPr>
          <w:rFonts w:ascii="Verdana" w:hAnsi="Verdana"/>
          <w:sz w:val="22"/>
          <w:szCs w:val="22"/>
        </w:rPr>
        <w:t>facilitarle o encargarse de su capacitación.</w:t>
      </w:r>
    </w:p>
    <w:p w14:paraId="3C0F1B92" w14:textId="77777777" w:rsidR="00AC092F" w:rsidRPr="00BB585F" w:rsidRDefault="00AC092F" w:rsidP="00446D89">
      <w:pPr>
        <w:jc w:val="both"/>
        <w:rPr>
          <w:rFonts w:ascii="Verdana" w:hAnsi="Verdana"/>
          <w:sz w:val="22"/>
          <w:szCs w:val="22"/>
        </w:rPr>
      </w:pPr>
    </w:p>
    <w:p w14:paraId="35BE0409" w14:textId="3C6BA805" w:rsidR="00446D89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>Habilidades: Energía laboral, liderazgo, dinamismo, sociabilidad, enfoque al trabajo, control, relaciones</w:t>
      </w:r>
      <w:r w:rsidR="00AC092F">
        <w:rPr>
          <w:rFonts w:ascii="Verdana" w:hAnsi="Verdana"/>
          <w:sz w:val="22"/>
          <w:szCs w:val="22"/>
        </w:rPr>
        <w:t xml:space="preserve"> </w:t>
      </w:r>
      <w:r w:rsidRPr="00BB585F">
        <w:rPr>
          <w:rFonts w:ascii="Verdana" w:hAnsi="Verdana"/>
          <w:sz w:val="22"/>
          <w:szCs w:val="22"/>
        </w:rPr>
        <w:t>con la autoridad.</w:t>
      </w:r>
    </w:p>
    <w:p w14:paraId="6851B0C8" w14:textId="77777777" w:rsidR="00AC092F" w:rsidRPr="00BB585F" w:rsidRDefault="00AC092F" w:rsidP="00446D89">
      <w:pPr>
        <w:jc w:val="both"/>
        <w:rPr>
          <w:rFonts w:ascii="Verdana" w:hAnsi="Verdana"/>
          <w:sz w:val="22"/>
          <w:szCs w:val="22"/>
        </w:rPr>
      </w:pPr>
    </w:p>
    <w:p w14:paraId="5784FA07" w14:textId="77777777" w:rsidR="00AC092F" w:rsidRDefault="00AC092F" w:rsidP="00AC092F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 xml:space="preserve">Experiencia (tiempo y ámbito): </w:t>
      </w:r>
    </w:p>
    <w:p w14:paraId="2378BBE8" w14:textId="34A7029D" w:rsidR="00AC092F" w:rsidRPr="00380515" w:rsidRDefault="00AC092F" w:rsidP="00AC092F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 xml:space="preserve">Para contratistas: Mínimo seis (6) meses en cargos </w:t>
      </w:r>
      <w:r>
        <w:rPr>
          <w:rFonts w:ascii="Verdana" w:hAnsi="Verdana"/>
          <w:sz w:val="22"/>
          <w:szCs w:val="22"/>
        </w:rPr>
        <w:t>relacionados</w:t>
      </w:r>
      <w:r w:rsidRPr="00380515">
        <w:rPr>
          <w:rFonts w:ascii="Verdana" w:hAnsi="Verdana"/>
          <w:sz w:val="22"/>
          <w:szCs w:val="22"/>
        </w:rPr>
        <w:t xml:space="preserve"> en laboratorios de calibración.</w:t>
      </w:r>
    </w:p>
    <w:p w14:paraId="69CD7331" w14:textId="77777777" w:rsidR="00AC092F" w:rsidRDefault="00AC092F" w:rsidP="00AC092F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Para servidores públicos: Lo que sea definido en su manual de funciones acorde con su acto administrativo.</w:t>
      </w:r>
    </w:p>
    <w:p w14:paraId="7BF87ACF" w14:textId="77777777" w:rsidR="00AC092F" w:rsidRDefault="00AC092F" w:rsidP="00AC092F">
      <w:pPr>
        <w:jc w:val="both"/>
        <w:rPr>
          <w:rFonts w:ascii="Verdana" w:hAnsi="Verdana"/>
          <w:sz w:val="22"/>
          <w:szCs w:val="22"/>
        </w:rPr>
      </w:pPr>
    </w:p>
    <w:p w14:paraId="6BA22C43" w14:textId="77777777" w:rsidR="00AD2956" w:rsidRDefault="00AD2956" w:rsidP="00AC092F">
      <w:pPr>
        <w:jc w:val="both"/>
        <w:rPr>
          <w:rFonts w:ascii="Verdana" w:hAnsi="Verdana"/>
          <w:sz w:val="22"/>
          <w:szCs w:val="22"/>
        </w:rPr>
      </w:pPr>
    </w:p>
    <w:p w14:paraId="5343636C" w14:textId="77777777" w:rsidR="00AC092F" w:rsidRPr="00380515" w:rsidRDefault="00AC092F" w:rsidP="00AC092F">
      <w:pPr>
        <w:jc w:val="both"/>
        <w:rPr>
          <w:rFonts w:ascii="Verdana" w:hAnsi="Verdana"/>
          <w:b/>
          <w:bCs/>
          <w:sz w:val="22"/>
          <w:szCs w:val="22"/>
        </w:rPr>
      </w:pPr>
      <w:r w:rsidRPr="00380515">
        <w:rPr>
          <w:rFonts w:ascii="Verdana" w:hAnsi="Verdana"/>
          <w:b/>
          <w:bCs/>
          <w:sz w:val="22"/>
          <w:szCs w:val="22"/>
        </w:rPr>
        <w:t>Autorizaciones</w:t>
      </w:r>
    </w:p>
    <w:p w14:paraId="5B4A00BF" w14:textId="15C37FEE" w:rsidR="00AC092F" w:rsidRPr="00BB585F" w:rsidRDefault="00AC092F" w:rsidP="00AC092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 autorización de sus funciones puede ser otorgada a través de un documento (carta) desde la Dirección del laboratorio</w:t>
      </w:r>
      <w:r>
        <w:rPr>
          <w:rFonts w:ascii="Verdana" w:hAnsi="Verdana"/>
          <w:sz w:val="22"/>
          <w:szCs w:val="22"/>
        </w:rPr>
        <w:t xml:space="preserve"> o puede ser otorgada por otro miembro del laboratorio con la competencia necesaria</w:t>
      </w:r>
      <w:r>
        <w:rPr>
          <w:rFonts w:ascii="Verdana" w:hAnsi="Verdana"/>
          <w:sz w:val="22"/>
          <w:szCs w:val="22"/>
        </w:rPr>
        <w:t>.</w:t>
      </w:r>
    </w:p>
    <w:p w14:paraId="5F836C12" w14:textId="77777777" w:rsidR="00446D89" w:rsidRPr="00BB585F" w:rsidRDefault="00446D89" w:rsidP="00446D89">
      <w:pPr>
        <w:jc w:val="both"/>
        <w:rPr>
          <w:rFonts w:ascii="Verdana" w:hAnsi="Verdana"/>
          <w:sz w:val="22"/>
          <w:szCs w:val="22"/>
        </w:rPr>
      </w:pPr>
    </w:p>
    <w:p w14:paraId="5A01858D" w14:textId="77777777" w:rsidR="00446D89" w:rsidRDefault="00446D89" w:rsidP="00446D89">
      <w:pPr>
        <w:jc w:val="both"/>
        <w:rPr>
          <w:rFonts w:ascii="Verdana" w:hAnsi="Verdana"/>
          <w:sz w:val="22"/>
          <w:szCs w:val="22"/>
        </w:rPr>
      </w:pPr>
    </w:p>
    <w:p w14:paraId="6AFB8036" w14:textId="77777777" w:rsidR="00AD2956" w:rsidRPr="00BB585F" w:rsidRDefault="00AD2956" w:rsidP="00446D89">
      <w:pPr>
        <w:jc w:val="both"/>
        <w:rPr>
          <w:rFonts w:ascii="Verdana" w:hAnsi="Verdana"/>
          <w:sz w:val="22"/>
          <w:szCs w:val="22"/>
        </w:rPr>
      </w:pPr>
    </w:p>
    <w:p w14:paraId="0A840B87" w14:textId="77777777" w:rsidR="00446D89" w:rsidRPr="00BB585F" w:rsidRDefault="00446D89" w:rsidP="00446D89">
      <w:pPr>
        <w:jc w:val="both"/>
        <w:rPr>
          <w:rFonts w:ascii="Verdana" w:hAnsi="Verdana"/>
          <w:sz w:val="22"/>
          <w:szCs w:val="22"/>
        </w:rPr>
      </w:pPr>
    </w:p>
    <w:p w14:paraId="25E7788E" w14:textId="51307D4D" w:rsidR="00EF5E07" w:rsidRDefault="00446D89" w:rsidP="00EF5E07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bCs/>
          <w:sz w:val="22"/>
          <w:szCs w:val="22"/>
        </w:rPr>
      </w:pPr>
      <w:r w:rsidRPr="00BB585F">
        <w:rPr>
          <w:rFonts w:ascii="Verdana" w:hAnsi="Verdana"/>
          <w:b/>
          <w:bCs/>
          <w:sz w:val="22"/>
          <w:szCs w:val="22"/>
        </w:rPr>
        <w:t>METRÓLOGO</w:t>
      </w:r>
    </w:p>
    <w:p w14:paraId="60853430" w14:textId="77777777" w:rsidR="00101B6E" w:rsidRDefault="00101B6E" w:rsidP="00101B6E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24A73FB0" w14:textId="77777777" w:rsidR="00101B6E" w:rsidRPr="00101B6E" w:rsidRDefault="00101B6E" w:rsidP="00101B6E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5626BD3B" w14:textId="08069082" w:rsidR="00446D89" w:rsidRDefault="00101B6E" w:rsidP="00446D89">
      <w:pPr>
        <w:jc w:val="both"/>
        <w:rPr>
          <w:rFonts w:ascii="Verdana" w:hAnsi="Verdana"/>
          <w:b/>
          <w:bCs/>
          <w:sz w:val="22"/>
          <w:szCs w:val="22"/>
        </w:rPr>
      </w:pPr>
      <w:r w:rsidRPr="00101B6E">
        <w:rPr>
          <w:rFonts w:ascii="Verdana" w:hAnsi="Verdana"/>
          <w:b/>
          <w:bCs/>
          <w:sz w:val="22"/>
          <w:szCs w:val="22"/>
        </w:rPr>
        <w:t>Identificación</w:t>
      </w:r>
    </w:p>
    <w:p w14:paraId="551A6EEB" w14:textId="77777777" w:rsidR="00101B6E" w:rsidRPr="00101B6E" w:rsidRDefault="00101B6E" w:rsidP="00446D8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5B779555" w14:textId="76915F4A" w:rsidR="00446D89" w:rsidRPr="00101B6E" w:rsidRDefault="00446D89" w:rsidP="00101B6E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101B6E">
        <w:rPr>
          <w:rFonts w:ascii="Verdana" w:hAnsi="Verdana"/>
          <w:sz w:val="22"/>
          <w:szCs w:val="22"/>
        </w:rPr>
        <w:t>Personal operativo.</w:t>
      </w:r>
    </w:p>
    <w:p w14:paraId="15A8CD86" w14:textId="1EB8B5E3" w:rsidR="00446D89" w:rsidRPr="00101B6E" w:rsidRDefault="00446D89" w:rsidP="00101B6E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101B6E">
        <w:rPr>
          <w:rFonts w:ascii="Verdana" w:hAnsi="Verdana"/>
          <w:sz w:val="22"/>
          <w:szCs w:val="22"/>
        </w:rPr>
        <w:t xml:space="preserve">Cargo suplente: </w:t>
      </w:r>
      <w:r w:rsidR="00101B6E">
        <w:rPr>
          <w:rFonts w:ascii="Verdana" w:hAnsi="Verdana"/>
          <w:sz w:val="22"/>
          <w:szCs w:val="22"/>
        </w:rPr>
        <w:t>Director técnico</w:t>
      </w:r>
      <w:r w:rsidRPr="00101B6E">
        <w:rPr>
          <w:rFonts w:ascii="Verdana" w:hAnsi="Verdana"/>
          <w:sz w:val="22"/>
          <w:szCs w:val="22"/>
        </w:rPr>
        <w:t>.</w:t>
      </w:r>
    </w:p>
    <w:p w14:paraId="0E405014" w14:textId="77777777" w:rsidR="00101B6E" w:rsidRDefault="00101B6E" w:rsidP="00446D89">
      <w:pPr>
        <w:jc w:val="both"/>
        <w:rPr>
          <w:rFonts w:ascii="Verdana" w:hAnsi="Verdana"/>
          <w:sz w:val="22"/>
          <w:szCs w:val="22"/>
        </w:rPr>
      </w:pPr>
    </w:p>
    <w:p w14:paraId="6C11B95D" w14:textId="77777777" w:rsidR="00101B6E" w:rsidRPr="00BB585F" w:rsidRDefault="00101B6E" w:rsidP="00446D89">
      <w:pPr>
        <w:jc w:val="both"/>
        <w:rPr>
          <w:rFonts w:ascii="Verdana" w:hAnsi="Verdana"/>
          <w:sz w:val="22"/>
          <w:szCs w:val="22"/>
        </w:rPr>
      </w:pPr>
    </w:p>
    <w:p w14:paraId="07E159E3" w14:textId="7678537D" w:rsidR="00446D89" w:rsidRDefault="00101B6E" w:rsidP="00446D89">
      <w:pPr>
        <w:jc w:val="both"/>
        <w:rPr>
          <w:rFonts w:ascii="Verdana" w:hAnsi="Verdana"/>
          <w:b/>
          <w:bCs/>
          <w:sz w:val="22"/>
          <w:szCs w:val="22"/>
        </w:rPr>
      </w:pPr>
      <w:r w:rsidRPr="00101B6E">
        <w:rPr>
          <w:rFonts w:ascii="Verdana" w:hAnsi="Verdana"/>
          <w:b/>
          <w:bCs/>
          <w:sz w:val="22"/>
          <w:szCs w:val="22"/>
        </w:rPr>
        <w:t>Responsabilidad Y Autoridad</w:t>
      </w:r>
    </w:p>
    <w:p w14:paraId="724A317C" w14:textId="77777777" w:rsidR="00101B6E" w:rsidRPr="00101B6E" w:rsidRDefault="00101B6E" w:rsidP="00446D8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4CD2245E" w14:textId="1CB22E97" w:rsidR="00446D89" w:rsidRPr="00101B6E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01B6E">
        <w:rPr>
          <w:rFonts w:ascii="Verdana" w:hAnsi="Verdana"/>
          <w:sz w:val="22"/>
          <w:szCs w:val="22"/>
        </w:rPr>
        <w:t>Realizar la calibración de instrumentos de medición para los cuales presta servicios el laboratorio (o para</w:t>
      </w:r>
      <w:r w:rsidR="00101B6E" w:rsidRPr="00101B6E">
        <w:rPr>
          <w:rFonts w:ascii="Verdana" w:hAnsi="Verdana"/>
          <w:sz w:val="22"/>
          <w:szCs w:val="22"/>
        </w:rPr>
        <w:t xml:space="preserve"> </w:t>
      </w:r>
      <w:r w:rsidRPr="00101B6E">
        <w:rPr>
          <w:rFonts w:ascii="Verdana" w:hAnsi="Verdana"/>
          <w:sz w:val="22"/>
          <w:szCs w:val="22"/>
        </w:rPr>
        <w:t>los instrumentos propios del laboratorio) de acuerdo con las normas técnicas y/o reglamento</w:t>
      </w:r>
      <w:r w:rsidR="00101B6E" w:rsidRPr="00101B6E">
        <w:rPr>
          <w:rFonts w:ascii="Verdana" w:hAnsi="Verdana"/>
          <w:sz w:val="22"/>
          <w:szCs w:val="22"/>
        </w:rPr>
        <w:t>s</w:t>
      </w:r>
      <w:r w:rsidRPr="00101B6E">
        <w:rPr>
          <w:rFonts w:ascii="Verdana" w:hAnsi="Verdana"/>
          <w:sz w:val="22"/>
          <w:szCs w:val="22"/>
        </w:rPr>
        <w:t xml:space="preserve"> técnico</w:t>
      </w:r>
      <w:r w:rsidR="00101B6E" w:rsidRPr="00101B6E">
        <w:rPr>
          <w:rFonts w:ascii="Verdana" w:hAnsi="Verdana"/>
          <w:sz w:val="22"/>
          <w:szCs w:val="22"/>
        </w:rPr>
        <w:t>s</w:t>
      </w:r>
      <w:r w:rsidR="00101B6E">
        <w:rPr>
          <w:rFonts w:ascii="Verdana" w:hAnsi="Verdana"/>
          <w:sz w:val="22"/>
          <w:szCs w:val="22"/>
        </w:rPr>
        <w:t xml:space="preserve"> </w:t>
      </w:r>
      <w:r w:rsidRPr="00101B6E">
        <w:rPr>
          <w:rFonts w:ascii="Verdana" w:hAnsi="Verdana"/>
          <w:sz w:val="22"/>
          <w:szCs w:val="22"/>
        </w:rPr>
        <w:t>aplicable en cada caso o los procedimientos establecidos por el laboratorio.</w:t>
      </w:r>
    </w:p>
    <w:p w14:paraId="4807500D" w14:textId="17DC6B34" w:rsidR="00446D89" w:rsidRPr="00101B6E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01B6E">
        <w:rPr>
          <w:rFonts w:ascii="Verdana" w:hAnsi="Verdana"/>
          <w:sz w:val="22"/>
          <w:szCs w:val="22"/>
        </w:rPr>
        <w:t>Preparar, elaborar y comunicar los reportes de resultados obtenidos de la calibración de instrumentos de</w:t>
      </w:r>
      <w:r w:rsidR="00101B6E">
        <w:rPr>
          <w:rFonts w:ascii="Verdana" w:hAnsi="Verdana"/>
          <w:sz w:val="22"/>
          <w:szCs w:val="22"/>
        </w:rPr>
        <w:t xml:space="preserve"> </w:t>
      </w:r>
      <w:r w:rsidRPr="00101B6E">
        <w:rPr>
          <w:rFonts w:ascii="Verdana" w:hAnsi="Verdana"/>
          <w:sz w:val="22"/>
          <w:szCs w:val="22"/>
        </w:rPr>
        <w:t>medición.</w:t>
      </w:r>
    </w:p>
    <w:p w14:paraId="475B9DAE" w14:textId="091696C6" w:rsidR="00446D89" w:rsidRPr="00101B6E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01B6E">
        <w:rPr>
          <w:rFonts w:ascii="Verdana" w:hAnsi="Verdana"/>
          <w:sz w:val="22"/>
          <w:szCs w:val="22"/>
        </w:rPr>
        <w:t>Revisar, aprobar y</w:t>
      </w:r>
      <w:r w:rsidR="00101B6E" w:rsidRPr="00101B6E">
        <w:rPr>
          <w:rFonts w:ascii="Verdana" w:hAnsi="Verdana"/>
          <w:sz w:val="22"/>
          <w:szCs w:val="22"/>
        </w:rPr>
        <w:t>/o</w:t>
      </w:r>
      <w:r w:rsidRPr="00101B6E">
        <w:rPr>
          <w:rFonts w:ascii="Verdana" w:hAnsi="Verdana"/>
          <w:sz w:val="22"/>
          <w:szCs w:val="22"/>
        </w:rPr>
        <w:t xml:space="preserve"> autorizar los reportes de resultados obtenidos de la calibración de instrumentos de</w:t>
      </w:r>
      <w:r w:rsidR="00101B6E">
        <w:rPr>
          <w:rFonts w:ascii="Verdana" w:hAnsi="Verdana"/>
          <w:sz w:val="22"/>
          <w:szCs w:val="22"/>
        </w:rPr>
        <w:t xml:space="preserve"> </w:t>
      </w:r>
      <w:r w:rsidRPr="00101B6E">
        <w:rPr>
          <w:rFonts w:ascii="Verdana" w:hAnsi="Verdana"/>
          <w:sz w:val="22"/>
          <w:szCs w:val="22"/>
        </w:rPr>
        <w:t>medición</w:t>
      </w:r>
      <w:r w:rsidR="00101B6E">
        <w:rPr>
          <w:rFonts w:ascii="Verdana" w:hAnsi="Verdana"/>
          <w:sz w:val="22"/>
          <w:szCs w:val="22"/>
        </w:rPr>
        <w:t xml:space="preserve"> (cuando tenga la autorización)</w:t>
      </w:r>
      <w:r w:rsidRPr="00101B6E">
        <w:rPr>
          <w:rFonts w:ascii="Verdana" w:hAnsi="Verdana"/>
          <w:sz w:val="22"/>
          <w:szCs w:val="22"/>
        </w:rPr>
        <w:t>.</w:t>
      </w:r>
    </w:p>
    <w:p w14:paraId="0CED3A40" w14:textId="6232745F" w:rsidR="00446D89" w:rsidRPr="00101B6E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01B6E">
        <w:rPr>
          <w:rFonts w:ascii="Verdana" w:hAnsi="Verdana"/>
          <w:sz w:val="22"/>
          <w:szCs w:val="22"/>
        </w:rPr>
        <w:t>Cumplir a cabalidad todos los procedimientos y funciones establecidas para la implementación y correcto</w:t>
      </w:r>
      <w:r w:rsidR="00101B6E">
        <w:rPr>
          <w:rFonts w:ascii="Verdana" w:hAnsi="Verdana"/>
          <w:sz w:val="22"/>
          <w:szCs w:val="22"/>
        </w:rPr>
        <w:t xml:space="preserve"> </w:t>
      </w:r>
      <w:r w:rsidRPr="00101B6E">
        <w:rPr>
          <w:rFonts w:ascii="Verdana" w:hAnsi="Verdana"/>
          <w:sz w:val="22"/>
          <w:szCs w:val="22"/>
        </w:rPr>
        <w:t>funcionamiento del sistema de gestión del laboratorio.</w:t>
      </w:r>
    </w:p>
    <w:p w14:paraId="5296EEA1" w14:textId="62B5883E" w:rsidR="00446D89" w:rsidRPr="00CE6E55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CE6E55">
        <w:rPr>
          <w:rFonts w:ascii="Verdana" w:hAnsi="Verdana"/>
          <w:sz w:val="22"/>
          <w:szCs w:val="22"/>
        </w:rPr>
        <w:lastRenderedPageBreak/>
        <w:t>Realizar todas las actividades que se les asigne según el programa de actividades técnicas para la</w:t>
      </w:r>
      <w:r w:rsidR="00CE6E55">
        <w:rPr>
          <w:rFonts w:ascii="Verdana" w:hAnsi="Verdana"/>
          <w:sz w:val="22"/>
          <w:szCs w:val="22"/>
        </w:rPr>
        <w:t xml:space="preserve"> </w:t>
      </w:r>
      <w:r w:rsidRPr="00CE6E55">
        <w:rPr>
          <w:rFonts w:ascii="Verdana" w:hAnsi="Verdana"/>
          <w:sz w:val="22"/>
          <w:szCs w:val="22"/>
        </w:rPr>
        <w:t>calibración y mantenimiento de equipos del laboratorio.</w:t>
      </w:r>
    </w:p>
    <w:p w14:paraId="034D6A90" w14:textId="53592218" w:rsidR="00446D89" w:rsidRPr="00101B6E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01B6E">
        <w:rPr>
          <w:rFonts w:ascii="Verdana" w:hAnsi="Verdana"/>
          <w:sz w:val="22"/>
          <w:szCs w:val="22"/>
        </w:rPr>
        <w:t>Generar los respectivos informes de prestación de servicio para los trabajos asignados.</w:t>
      </w:r>
    </w:p>
    <w:p w14:paraId="4BFDC225" w14:textId="7C7C8E5F" w:rsidR="00446D89" w:rsidRPr="00101B6E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01B6E">
        <w:rPr>
          <w:rFonts w:ascii="Verdana" w:hAnsi="Verdana"/>
          <w:sz w:val="22"/>
          <w:szCs w:val="22"/>
        </w:rPr>
        <w:t>Actualización de las hojas de vida de los equipos e inventario de las herramientas del laboratorio.</w:t>
      </w:r>
    </w:p>
    <w:p w14:paraId="610DE93F" w14:textId="211584FF" w:rsidR="00446D89" w:rsidRPr="00101B6E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01B6E">
        <w:rPr>
          <w:rFonts w:ascii="Verdana" w:hAnsi="Verdana"/>
          <w:sz w:val="22"/>
          <w:szCs w:val="22"/>
        </w:rPr>
        <w:t>Cuidado y mantenimiento de las herramientas del laboratorio a su cargo.</w:t>
      </w:r>
    </w:p>
    <w:p w14:paraId="1450802A" w14:textId="60324F24" w:rsidR="00446D89" w:rsidRPr="00CE6E55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CE6E55">
        <w:rPr>
          <w:rFonts w:ascii="Verdana" w:hAnsi="Verdana"/>
          <w:sz w:val="22"/>
          <w:szCs w:val="22"/>
        </w:rPr>
        <w:t>Cumplir las políticas establecidas por el laboratorio, donde se resalta la imparcialidad del personal y la</w:t>
      </w:r>
      <w:r w:rsidR="00CE6E55">
        <w:rPr>
          <w:rFonts w:ascii="Verdana" w:hAnsi="Verdana"/>
          <w:sz w:val="22"/>
          <w:szCs w:val="22"/>
        </w:rPr>
        <w:t xml:space="preserve"> </w:t>
      </w:r>
      <w:r w:rsidRPr="00CE6E55">
        <w:rPr>
          <w:rFonts w:ascii="Verdana" w:hAnsi="Verdana"/>
          <w:sz w:val="22"/>
          <w:szCs w:val="22"/>
        </w:rPr>
        <w:t>confidencialidad de la información.</w:t>
      </w:r>
    </w:p>
    <w:p w14:paraId="249482AD" w14:textId="67F8D0CB" w:rsidR="00446D89" w:rsidRPr="00CE6E55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CE6E55">
        <w:rPr>
          <w:rFonts w:ascii="Verdana" w:hAnsi="Verdana"/>
          <w:sz w:val="22"/>
          <w:szCs w:val="22"/>
        </w:rPr>
        <w:t>Asegurar que se cumplan los requerimientos de las calibraciones que le fueron asignadas para realizar</w:t>
      </w:r>
      <w:r w:rsidR="00CE6E55">
        <w:rPr>
          <w:rFonts w:ascii="Verdana" w:hAnsi="Verdana"/>
          <w:sz w:val="22"/>
          <w:szCs w:val="22"/>
        </w:rPr>
        <w:t xml:space="preserve"> </w:t>
      </w:r>
      <w:r w:rsidRPr="00CE6E55">
        <w:rPr>
          <w:rFonts w:ascii="Verdana" w:hAnsi="Verdana"/>
          <w:sz w:val="22"/>
          <w:szCs w:val="22"/>
        </w:rPr>
        <w:t>(ejemplo, que se encentren dentro del alcance acreditado del laboratorio).</w:t>
      </w:r>
    </w:p>
    <w:p w14:paraId="13B6B74D" w14:textId="7482A383" w:rsidR="00446D89" w:rsidRPr="00CE6E55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CE6E55">
        <w:rPr>
          <w:rFonts w:ascii="Verdana" w:hAnsi="Verdana"/>
          <w:sz w:val="22"/>
          <w:szCs w:val="22"/>
        </w:rPr>
        <w:t xml:space="preserve">Realizar mantenimiento </w:t>
      </w:r>
      <w:r w:rsidR="00CE6E55">
        <w:rPr>
          <w:rFonts w:ascii="Verdana" w:hAnsi="Verdana"/>
          <w:sz w:val="22"/>
          <w:szCs w:val="22"/>
        </w:rPr>
        <w:t xml:space="preserve">preventivo </w:t>
      </w:r>
      <w:r w:rsidRPr="00CE6E55">
        <w:rPr>
          <w:rFonts w:ascii="Verdana" w:hAnsi="Verdana"/>
          <w:sz w:val="22"/>
          <w:szCs w:val="22"/>
        </w:rPr>
        <w:t>de instrumentos de medición</w:t>
      </w:r>
      <w:r w:rsidR="00CE6E55">
        <w:rPr>
          <w:rFonts w:ascii="Verdana" w:hAnsi="Verdana"/>
          <w:sz w:val="22"/>
          <w:szCs w:val="22"/>
        </w:rPr>
        <w:t xml:space="preserve"> cuando tenga la competencia para su realización.</w:t>
      </w:r>
    </w:p>
    <w:p w14:paraId="63A2D405" w14:textId="1EABFBED" w:rsidR="00446D89" w:rsidRPr="00101B6E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01B6E">
        <w:rPr>
          <w:rFonts w:ascii="Verdana" w:hAnsi="Verdana"/>
          <w:sz w:val="22"/>
          <w:szCs w:val="22"/>
        </w:rPr>
        <w:t>Remitir al laboratorio toda la información que le provea</w:t>
      </w:r>
      <w:r w:rsidR="00CE6E55">
        <w:rPr>
          <w:rFonts w:ascii="Verdana" w:hAnsi="Verdana"/>
          <w:sz w:val="22"/>
          <w:szCs w:val="22"/>
        </w:rPr>
        <w:t>n</w:t>
      </w:r>
      <w:r w:rsidRPr="00101B6E">
        <w:rPr>
          <w:rFonts w:ascii="Verdana" w:hAnsi="Verdana"/>
          <w:sz w:val="22"/>
          <w:szCs w:val="22"/>
        </w:rPr>
        <w:t xml:space="preserve"> </w:t>
      </w:r>
      <w:r w:rsidR="00CE6E55">
        <w:rPr>
          <w:rFonts w:ascii="Verdana" w:hAnsi="Verdana"/>
          <w:sz w:val="22"/>
          <w:szCs w:val="22"/>
        </w:rPr>
        <w:t>los usuarios</w:t>
      </w:r>
      <w:r w:rsidRPr="00101B6E">
        <w:rPr>
          <w:rFonts w:ascii="Verdana" w:hAnsi="Verdana"/>
          <w:sz w:val="22"/>
          <w:szCs w:val="22"/>
        </w:rPr>
        <w:t xml:space="preserve"> en sus instalaciones.</w:t>
      </w:r>
    </w:p>
    <w:p w14:paraId="78ACB5DB" w14:textId="1CA64F59" w:rsidR="00446D89" w:rsidRPr="00101B6E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01B6E">
        <w:rPr>
          <w:rFonts w:ascii="Verdana" w:hAnsi="Verdana"/>
          <w:sz w:val="22"/>
          <w:szCs w:val="22"/>
        </w:rPr>
        <w:t>Oficializar la entrada y salida de instrumentos de medición del laboratorio.</w:t>
      </w:r>
    </w:p>
    <w:p w14:paraId="14C97DEF" w14:textId="0C30FC98" w:rsidR="00446D89" w:rsidRPr="00101B6E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01B6E">
        <w:rPr>
          <w:rFonts w:ascii="Verdana" w:hAnsi="Verdana"/>
          <w:sz w:val="22"/>
          <w:szCs w:val="22"/>
        </w:rPr>
        <w:t>Realizar la recepción formal de ítems de los clientes.</w:t>
      </w:r>
    </w:p>
    <w:p w14:paraId="10F0F88B" w14:textId="7CC25FA9" w:rsidR="00446D89" w:rsidRPr="00101B6E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01B6E">
        <w:rPr>
          <w:rFonts w:ascii="Verdana" w:hAnsi="Verdana"/>
          <w:sz w:val="22"/>
          <w:szCs w:val="22"/>
        </w:rPr>
        <w:t>Trabajar de acuerdo con al sistema de gestión del laboratorio.</w:t>
      </w:r>
    </w:p>
    <w:p w14:paraId="077BA140" w14:textId="765C1192" w:rsidR="00446D89" w:rsidRPr="00101B6E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01B6E">
        <w:rPr>
          <w:rFonts w:ascii="Verdana" w:hAnsi="Verdana"/>
          <w:sz w:val="22"/>
          <w:szCs w:val="22"/>
        </w:rPr>
        <w:t>Velar por la implementación, mantenimiento y mejora del sistema de gestión</w:t>
      </w:r>
      <w:r w:rsidR="00CE6E55">
        <w:rPr>
          <w:rFonts w:ascii="Verdana" w:hAnsi="Verdana"/>
          <w:sz w:val="22"/>
          <w:szCs w:val="22"/>
        </w:rPr>
        <w:t>.</w:t>
      </w:r>
    </w:p>
    <w:p w14:paraId="2CE5C2EF" w14:textId="06409335" w:rsidR="00446D89" w:rsidRPr="00101B6E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01B6E">
        <w:rPr>
          <w:rFonts w:ascii="Verdana" w:hAnsi="Verdana"/>
          <w:sz w:val="22"/>
          <w:szCs w:val="22"/>
        </w:rPr>
        <w:t>Recepción, manipulación, preparación y almacenamiento de los ítems de calibración</w:t>
      </w:r>
      <w:r w:rsidR="00CE6E55">
        <w:rPr>
          <w:rFonts w:ascii="Verdana" w:hAnsi="Verdana"/>
          <w:sz w:val="22"/>
          <w:szCs w:val="22"/>
        </w:rPr>
        <w:t>.</w:t>
      </w:r>
    </w:p>
    <w:p w14:paraId="05740486" w14:textId="1C529CA1" w:rsidR="00446D89" w:rsidRPr="00101B6E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01B6E">
        <w:rPr>
          <w:rFonts w:ascii="Verdana" w:hAnsi="Verdana"/>
          <w:sz w:val="22"/>
          <w:szCs w:val="22"/>
        </w:rPr>
        <w:t>Transporte, manipulación, preparación y almacenamiento de patrones, equipos e insumos.</w:t>
      </w:r>
    </w:p>
    <w:p w14:paraId="4EDE36E9" w14:textId="6F378AF7" w:rsidR="00446D89" w:rsidRPr="00101B6E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01B6E">
        <w:rPr>
          <w:rFonts w:ascii="Verdana" w:hAnsi="Verdana"/>
          <w:sz w:val="22"/>
          <w:szCs w:val="22"/>
        </w:rPr>
        <w:t>Apoyar la gestión de trabajo</w:t>
      </w:r>
      <w:r w:rsidR="00CE6E55">
        <w:rPr>
          <w:rFonts w:ascii="Verdana" w:hAnsi="Verdana"/>
          <w:sz w:val="22"/>
          <w:szCs w:val="22"/>
        </w:rPr>
        <w:t>/producto</w:t>
      </w:r>
      <w:r w:rsidRPr="00101B6E">
        <w:rPr>
          <w:rFonts w:ascii="Verdana" w:hAnsi="Verdana"/>
          <w:sz w:val="22"/>
          <w:szCs w:val="22"/>
        </w:rPr>
        <w:t xml:space="preserve"> no conforme</w:t>
      </w:r>
      <w:r w:rsidR="008274DC">
        <w:rPr>
          <w:rFonts w:ascii="Verdana" w:hAnsi="Verdana"/>
          <w:sz w:val="22"/>
          <w:szCs w:val="22"/>
        </w:rPr>
        <w:t>.</w:t>
      </w:r>
    </w:p>
    <w:p w14:paraId="3DED6542" w14:textId="669B4F21" w:rsidR="00446D89" w:rsidRDefault="00446D89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01B6E">
        <w:rPr>
          <w:rFonts w:ascii="Verdana" w:hAnsi="Verdana"/>
          <w:sz w:val="22"/>
          <w:szCs w:val="22"/>
        </w:rPr>
        <w:t>Apoyar la gestión documental del área técnica</w:t>
      </w:r>
      <w:r w:rsidR="008274DC">
        <w:rPr>
          <w:rFonts w:ascii="Verdana" w:hAnsi="Verdana"/>
          <w:sz w:val="22"/>
          <w:szCs w:val="22"/>
        </w:rPr>
        <w:t>.</w:t>
      </w:r>
    </w:p>
    <w:p w14:paraId="7C515A4A" w14:textId="33A066C4" w:rsidR="00A13C9C" w:rsidRPr="00101B6E" w:rsidRDefault="00A13C9C" w:rsidP="00101B6E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Demás actividades relacionadas con la naturaleza de su cargo.</w:t>
      </w:r>
    </w:p>
    <w:p w14:paraId="783A8AFD" w14:textId="77777777" w:rsidR="00101B6E" w:rsidRDefault="00101B6E" w:rsidP="00446D89">
      <w:pPr>
        <w:jc w:val="both"/>
        <w:rPr>
          <w:rFonts w:ascii="Verdana" w:hAnsi="Verdana"/>
          <w:sz w:val="22"/>
          <w:szCs w:val="22"/>
        </w:rPr>
      </w:pPr>
    </w:p>
    <w:p w14:paraId="2041198E" w14:textId="77777777" w:rsidR="00101B6E" w:rsidRPr="00BB585F" w:rsidRDefault="00101B6E" w:rsidP="00446D89">
      <w:pPr>
        <w:jc w:val="both"/>
        <w:rPr>
          <w:rFonts w:ascii="Verdana" w:hAnsi="Verdana"/>
          <w:sz w:val="22"/>
          <w:szCs w:val="22"/>
        </w:rPr>
      </w:pPr>
    </w:p>
    <w:p w14:paraId="57525BEF" w14:textId="00F01FAB" w:rsidR="00446D89" w:rsidRDefault="009873BE" w:rsidP="00446D89">
      <w:pPr>
        <w:jc w:val="both"/>
        <w:rPr>
          <w:rFonts w:ascii="Verdana" w:hAnsi="Verdana"/>
          <w:b/>
          <w:bCs/>
          <w:sz w:val="22"/>
          <w:szCs w:val="22"/>
        </w:rPr>
      </w:pPr>
      <w:r w:rsidRPr="009873BE">
        <w:rPr>
          <w:rFonts w:ascii="Verdana" w:hAnsi="Verdana"/>
          <w:b/>
          <w:bCs/>
          <w:sz w:val="22"/>
          <w:szCs w:val="22"/>
        </w:rPr>
        <w:t>Interrelación</w:t>
      </w:r>
    </w:p>
    <w:p w14:paraId="49D65F66" w14:textId="77777777" w:rsidR="009873BE" w:rsidRPr="009873BE" w:rsidRDefault="009873BE" w:rsidP="00446D8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0D9DBA31" w14:textId="4C01653B" w:rsidR="00446D89" w:rsidRPr="00BB585F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 xml:space="preserve">Jefe directo: </w:t>
      </w:r>
      <w:r w:rsidR="009873BE">
        <w:rPr>
          <w:rFonts w:ascii="Verdana" w:hAnsi="Verdana"/>
          <w:sz w:val="22"/>
          <w:szCs w:val="22"/>
        </w:rPr>
        <w:t>Director técnico</w:t>
      </w:r>
      <w:r w:rsidRPr="00BB585F">
        <w:rPr>
          <w:rFonts w:ascii="Verdana" w:hAnsi="Verdana"/>
          <w:sz w:val="22"/>
          <w:szCs w:val="22"/>
        </w:rPr>
        <w:t>.</w:t>
      </w:r>
    </w:p>
    <w:p w14:paraId="76FC9F85" w14:textId="7C191645" w:rsidR="00446D89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>Personal a cargo: No aplica.</w:t>
      </w:r>
    </w:p>
    <w:p w14:paraId="465B219C" w14:textId="77777777" w:rsidR="00101B6E" w:rsidRPr="00BB585F" w:rsidRDefault="00101B6E" w:rsidP="00446D89">
      <w:pPr>
        <w:jc w:val="both"/>
        <w:rPr>
          <w:rFonts w:ascii="Verdana" w:hAnsi="Verdana"/>
          <w:sz w:val="22"/>
          <w:szCs w:val="22"/>
        </w:rPr>
      </w:pPr>
    </w:p>
    <w:p w14:paraId="5480BA96" w14:textId="06A25352" w:rsidR="00446D89" w:rsidRDefault="009873BE" w:rsidP="00446D89">
      <w:pPr>
        <w:jc w:val="both"/>
        <w:rPr>
          <w:rFonts w:ascii="Verdana" w:hAnsi="Verdana"/>
          <w:b/>
          <w:bCs/>
          <w:sz w:val="22"/>
          <w:szCs w:val="22"/>
        </w:rPr>
      </w:pPr>
      <w:r w:rsidRPr="009873BE">
        <w:rPr>
          <w:rFonts w:ascii="Verdana" w:hAnsi="Verdana"/>
          <w:b/>
          <w:bCs/>
          <w:sz w:val="22"/>
          <w:szCs w:val="22"/>
        </w:rPr>
        <w:t>Requisitos De Competencia</w:t>
      </w:r>
    </w:p>
    <w:p w14:paraId="23928972" w14:textId="77777777" w:rsidR="009873BE" w:rsidRPr="009873BE" w:rsidRDefault="009873BE" w:rsidP="00446D8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77C2CAEB" w14:textId="77777777" w:rsidR="009873BE" w:rsidRDefault="009873BE" w:rsidP="009873BE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 xml:space="preserve">Educación: </w:t>
      </w:r>
    </w:p>
    <w:p w14:paraId="06EF93E2" w14:textId="0A567023" w:rsidR="009873BE" w:rsidRPr="005E0725" w:rsidRDefault="009873BE" w:rsidP="009873BE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5E0725">
        <w:rPr>
          <w:rFonts w:ascii="Verdana" w:hAnsi="Verdana"/>
          <w:sz w:val="22"/>
          <w:szCs w:val="22"/>
        </w:rPr>
        <w:t xml:space="preserve">Para contratistas: </w:t>
      </w:r>
      <w:r w:rsidRPr="009873BE">
        <w:rPr>
          <w:rFonts w:ascii="Verdana" w:hAnsi="Verdana"/>
          <w:sz w:val="22"/>
          <w:szCs w:val="22"/>
        </w:rPr>
        <w:t xml:space="preserve">Mínimo </w:t>
      </w:r>
      <w:r>
        <w:rPr>
          <w:rFonts w:ascii="Verdana" w:hAnsi="Verdana"/>
          <w:sz w:val="22"/>
          <w:szCs w:val="22"/>
        </w:rPr>
        <w:t xml:space="preserve">Técnico </w:t>
      </w:r>
      <w:r w:rsidRPr="009873BE">
        <w:rPr>
          <w:rFonts w:ascii="Verdana" w:hAnsi="Verdana"/>
          <w:sz w:val="22"/>
          <w:szCs w:val="22"/>
        </w:rPr>
        <w:t>en áreas relacionadas con la metrología, profesional en formación</w:t>
      </w:r>
      <w:r>
        <w:rPr>
          <w:rFonts w:ascii="Verdana" w:hAnsi="Verdana"/>
          <w:sz w:val="22"/>
          <w:szCs w:val="22"/>
        </w:rPr>
        <w:t>.</w:t>
      </w:r>
    </w:p>
    <w:p w14:paraId="3008F7FB" w14:textId="77777777" w:rsidR="009873BE" w:rsidRDefault="009873BE" w:rsidP="009873BE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Para servidores públicos: Lo que sea definido en su manual de funciones acorde con su acto administrativo.</w:t>
      </w:r>
    </w:p>
    <w:p w14:paraId="061BE8E8" w14:textId="77777777" w:rsidR="009873BE" w:rsidRDefault="009873BE" w:rsidP="00446D89">
      <w:pPr>
        <w:jc w:val="both"/>
        <w:rPr>
          <w:rFonts w:ascii="Verdana" w:hAnsi="Verdana"/>
          <w:sz w:val="22"/>
          <w:szCs w:val="22"/>
        </w:rPr>
      </w:pPr>
    </w:p>
    <w:p w14:paraId="25F09A9B" w14:textId="77777777" w:rsidR="009873BE" w:rsidRPr="00BB585F" w:rsidRDefault="009873BE" w:rsidP="00446D89">
      <w:pPr>
        <w:jc w:val="both"/>
        <w:rPr>
          <w:rFonts w:ascii="Verdana" w:hAnsi="Verdana"/>
          <w:sz w:val="22"/>
          <w:szCs w:val="22"/>
        </w:rPr>
      </w:pPr>
    </w:p>
    <w:p w14:paraId="5C722C12" w14:textId="4D26D595" w:rsidR="00446D89" w:rsidRPr="00BB585F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 xml:space="preserve">Calificación: </w:t>
      </w:r>
      <w:r w:rsidR="00F265EE">
        <w:rPr>
          <w:rFonts w:ascii="Verdana" w:hAnsi="Verdana"/>
          <w:sz w:val="22"/>
          <w:szCs w:val="22"/>
        </w:rPr>
        <w:t>No aplica.</w:t>
      </w:r>
    </w:p>
    <w:p w14:paraId="4FD7496B" w14:textId="77777777" w:rsidR="009873BE" w:rsidRPr="00BB585F" w:rsidRDefault="009873BE" w:rsidP="00446D89">
      <w:pPr>
        <w:jc w:val="both"/>
        <w:rPr>
          <w:rFonts w:ascii="Verdana" w:hAnsi="Verdana"/>
          <w:sz w:val="22"/>
          <w:szCs w:val="22"/>
        </w:rPr>
      </w:pPr>
    </w:p>
    <w:p w14:paraId="093263E3" w14:textId="384FD9BA" w:rsidR="00446D89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>Formación: Norma ISO/IEC 17025:2017. Reglas y criterios de acreditación de ONAC aplicables a</w:t>
      </w:r>
      <w:r w:rsidR="009873BE">
        <w:rPr>
          <w:rFonts w:ascii="Verdana" w:hAnsi="Verdana"/>
          <w:sz w:val="22"/>
          <w:szCs w:val="22"/>
        </w:rPr>
        <w:t xml:space="preserve"> </w:t>
      </w:r>
      <w:r w:rsidRPr="00BB585F">
        <w:rPr>
          <w:rFonts w:ascii="Verdana" w:hAnsi="Verdana"/>
          <w:sz w:val="22"/>
          <w:szCs w:val="22"/>
        </w:rPr>
        <w:t>laboratorios de calibración. Si un aspirante al cargo no cumple con estos requisitos, el laboratorio puede</w:t>
      </w:r>
      <w:r w:rsidR="009873BE">
        <w:rPr>
          <w:rFonts w:ascii="Verdana" w:hAnsi="Verdana"/>
          <w:sz w:val="22"/>
          <w:szCs w:val="22"/>
        </w:rPr>
        <w:t xml:space="preserve"> </w:t>
      </w:r>
      <w:r w:rsidRPr="00BB585F">
        <w:rPr>
          <w:rFonts w:ascii="Verdana" w:hAnsi="Verdana"/>
          <w:sz w:val="22"/>
          <w:szCs w:val="22"/>
        </w:rPr>
        <w:t>facilitarle o encargarse de su capacitación.</w:t>
      </w:r>
    </w:p>
    <w:p w14:paraId="13E57399" w14:textId="77777777" w:rsidR="009873BE" w:rsidRPr="00BB585F" w:rsidRDefault="009873BE" w:rsidP="00446D89">
      <w:pPr>
        <w:jc w:val="both"/>
        <w:rPr>
          <w:rFonts w:ascii="Verdana" w:hAnsi="Verdana"/>
          <w:sz w:val="22"/>
          <w:szCs w:val="22"/>
        </w:rPr>
      </w:pPr>
    </w:p>
    <w:p w14:paraId="35CB4280" w14:textId="1FD5DA67" w:rsidR="00446D89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>Conocimiento técnico: Métodos de calibración propios de los servicios ofertados por el laboratorio,</w:t>
      </w:r>
      <w:r w:rsidR="009873BE">
        <w:rPr>
          <w:rFonts w:ascii="Verdana" w:hAnsi="Verdana"/>
          <w:sz w:val="22"/>
          <w:szCs w:val="22"/>
        </w:rPr>
        <w:t xml:space="preserve"> </w:t>
      </w:r>
      <w:r w:rsidRPr="00BB585F">
        <w:rPr>
          <w:rFonts w:ascii="Verdana" w:hAnsi="Verdana"/>
          <w:sz w:val="22"/>
          <w:szCs w:val="22"/>
        </w:rPr>
        <w:t>estimación de la incertidumbre de la medición. Si un aspirante al cargo no cumple con estos requisitos,</w:t>
      </w:r>
      <w:r w:rsidR="009873BE">
        <w:rPr>
          <w:rFonts w:ascii="Verdana" w:hAnsi="Verdana"/>
          <w:sz w:val="22"/>
          <w:szCs w:val="22"/>
        </w:rPr>
        <w:t xml:space="preserve"> </w:t>
      </w:r>
      <w:r w:rsidRPr="00BB585F">
        <w:rPr>
          <w:rFonts w:ascii="Verdana" w:hAnsi="Verdana"/>
          <w:sz w:val="22"/>
          <w:szCs w:val="22"/>
        </w:rPr>
        <w:t>el laboratorio puede facilitarle o encargarse de su capacitación.</w:t>
      </w:r>
    </w:p>
    <w:p w14:paraId="4B7A3081" w14:textId="77777777" w:rsidR="009873BE" w:rsidRDefault="009873BE" w:rsidP="00446D89">
      <w:pPr>
        <w:jc w:val="both"/>
        <w:rPr>
          <w:rFonts w:ascii="Verdana" w:hAnsi="Verdana"/>
          <w:sz w:val="22"/>
          <w:szCs w:val="22"/>
        </w:rPr>
      </w:pPr>
    </w:p>
    <w:p w14:paraId="4D95FAD7" w14:textId="35990C50" w:rsidR="00446D89" w:rsidRPr="00BB585F" w:rsidRDefault="00446D89" w:rsidP="00446D89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>Habilidades: Energía laboral, dinamismo, enfoque al trabajo, control, relaciones con la autoridad.</w:t>
      </w:r>
    </w:p>
    <w:p w14:paraId="0DD7E27C" w14:textId="77777777" w:rsidR="009873BE" w:rsidRDefault="009873BE" w:rsidP="00446D89">
      <w:pPr>
        <w:jc w:val="both"/>
        <w:rPr>
          <w:rFonts w:ascii="Verdana" w:hAnsi="Verdana"/>
          <w:sz w:val="22"/>
          <w:szCs w:val="22"/>
        </w:rPr>
      </w:pPr>
    </w:p>
    <w:p w14:paraId="3538B7E2" w14:textId="77777777" w:rsidR="00F265EE" w:rsidRDefault="00F265EE" w:rsidP="00F265EE">
      <w:pPr>
        <w:jc w:val="both"/>
        <w:rPr>
          <w:rFonts w:ascii="Verdana" w:hAnsi="Verdana"/>
          <w:sz w:val="22"/>
          <w:szCs w:val="22"/>
        </w:rPr>
      </w:pPr>
      <w:r w:rsidRPr="00BB585F">
        <w:rPr>
          <w:rFonts w:ascii="Verdana" w:hAnsi="Verdana"/>
          <w:sz w:val="22"/>
          <w:szCs w:val="22"/>
        </w:rPr>
        <w:t xml:space="preserve">Experiencia (tiempo y ámbito): </w:t>
      </w:r>
    </w:p>
    <w:p w14:paraId="5BF328E6" w14:textId="77777777" w:rsidR="00F265EE" w:rsidRPr="00380515" w:rsidRDefault="00F265EE" w:rsidP="00F265EE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380515">
        <w:rPr>
          <w:rFonts w:ascii="Verdana" w:hAnsi="Verdana"/>
          <w:sz w:val="22"/>
          <w:szCs w:val="22"/>
        </w:rPr>
        <w:t xml:space="preserve">Para contratistas: Mínimo seis (6) meses en cargos </w:t>
      </w:r>
      <w:r>
        <w:rPr>
          <w:rFonts w:ascii="Verdana" w:hAnsi="Verdana"/>
          <w:sz w:val="22"/>
          <w:szCs w:val="22"/>
        </w:rPr>
        <w:t>relacionados</w:t>
      </w:r>
      <w:r w:rsidRPr="00380515">
        <w:rPr>
          <w:rFonts w:ascii="Verdana" w:hAnsi="Verdana"/>
          <w:sz w:val="22"/>
          <w:szCs w:val="22"/>
        </w:rPr>
        <w:t xml:space="preserve"> en laboratorios de calibración.</w:t>
      </w:r>
    </w:p>
    <w:p w14:paraId="1A74EA8E" w14:textId="77777777" w:rsidR="00F265EE" w:rsidRDefault="00F265EE" w:rsidP="00F265EE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Para servidores públicos: Lo que sea definido en su manual de funciones acorde con su acto administrativo.</w:t>
      </w:r>
    </w:p>
    <w:p w14:paraId="7788ABDC" w14:textId="77777777" w:rsidR="009873BE" w:rsidRDefault="009873BE" w:rsidP="00446D89">
      <w:pPr>
        <w:jc w:val="both"/>
        <w:rPr>
          <w:rFonts w:ascii="Verdana" w:hAnsi="Verdana"/>
          <w:sz w:val="22"/>
          <w:szCs w:val="22"/>
        </w:rPr>
      </w:pPr>
    </w:p>
    <w:p w14:paraId="29A8B996" w14:textId="77777777" w:rsidR="009873BE" w:rsidRPr="00BB585F" w:rsidRDefault="009873BE" w:rsidP="00446D89">
      <w:pPr>
        <w:jc w:val="both"/>
        <w:rPr>
          <w:rFonts w:ascii="Verdana" w:hAnsi="Verdana"/>
          <w:sz w:val="22"/>
          <w:szCs w:val="22"/>
        </w:rPr>
      </w:pPr>
    </w:p>
    <w:p w14:paraId="43060CEC" w14:textId="67B5C841" w:rsidR="00446D89" w:rsidRDefault="009873BE" w:rsidP="00446D89">
      <w:pPr>
        <w:jc w:val="both"/>
        <w:rPr>
          <w:rFonts w:ascii="Verdana" w:hAnsi="Verdana"/>
          <w:b/>
          <w:bCs/>
          <w:sz w:val="22"/>
          <w:szCs w:val="22"/>
        </w:rPr>
      </w:pPr>
      <w:r w:rsidRPr="009873BE">
        <w:rPr>
          <w:rFonts w:ascii="Verdana" w:hAnsi="Verdana"/>
          <w:b/>
          <w:bCs/>
          <w:sz w:val="22"/>
          <w:szCs w:val="22"/>
        </w:rPr>
        <w:t>Autorizaciones</w:t>
      </w:r>
    </w:p>
    <w:p w14:paraId="00CBE6B2" w14:textId="77777777" w:rsidR="009873BE" w:rsidRPr="009873BE" w:rsidRDefault="009873BE" w:rsidP="00446D8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2CF970C2" w14:textId="0AFD0ADA" w:rsidR="00446D89" w:rsidRDefault="00F265EE" w:rsidP="00F265E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La autorización de sus funciones </w:t>
      </w:r>
      <w:r>
        <w:rPr>
          <w:rFonts w:ascii="Verdana" w:hAnsi="Verdana"/>
          <w:sz w:val="22"/>
          <w:szCs w:val="22"/>
        </w:rPr>
        <w:t>es otorgada por el Director técnico o personal con la competencia necesaria a través de los formatos y procedimientos del laboratorio.</w:t>
      </w:r>
    </w:p>
    <w:p w14:paraId="2D606821" w14:textId="77777777" w:rsidR="007168E2" w:rsidRDefault="007168E2" w:rsidP="00F265EE">
      <w:pPr>
        <w:pBdr>
          <w:bottom w:val="single" w:sz="6" w:space="1" w:color="auto"/>
        </w:pBdr>
        <w:jc w:val="both"/>
        <w:rPr>
          <w:rFonts w:ascii="Verdana" w:hAnsi="Verdana"/>
          <w:sz w:val="22"/>
          <w:szCs w:val="22"/>
        </w:rPr>
      </w:pPr>
    </w:p>
    <w:p w14:paraId="3954E9F2" w14:textId="019686EC" w:rsidR="007168E2" w:rsidRPr="00BB585F" w:rsidRDefault="007168E2" w:rsidP="00F265E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Fin del documento</w:t>
      </w:r>
    </w:p>
    <w:sectPr w:rsidR="007168E2" w:rsidRPr="00BB585F" w:rsidSect="00503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3C4C0" w14:textId="77777777" w:rsidR="00225E7F" w:rsidRDefault="00225E7F" w:rsidP="002037E9">
      <w:r>
        <w:separator/>
      </w:r>
    </w:p>
  </w:endnote>
  <w:endnote w:type="continuationSeparator" w:id="0">
    <w:p w14:paraId="5A3900E2" w14:textId="77777777" w:rsidR="00225E7F" w:rsidRDefault="00225E7F" w:rsidP="0020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D4BDC" w14:textId="77777777" w:rsidR="002037E9" w:rsidRDefault="002037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7ACFD" w14:textId="77777777" w:rsidR="002037E9" w:rsidRDefault="002037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AC9A" w14:textId="77777777" w:rsidR="002037E9" w:rsidRDefault="002037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F5872" w14:textId="77777777" w:rsidR="00225E7F" w:rsidRDefault="00225E7F" w:rsidP="002037E9">
      <w:r>
        <w:separator/>
      </w:r>
    </w:p>
  </w:footnote>
  <w:footnote w:type="continuationSeparator" w:id="0">
    <w:p w14:paraId="603C14D6" w14:textId="77777777" w:rsidR="00225E7F" w:rsidRDefault="00225E7F" w:rsidP="0020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2F5E8" w14:textId="77777777" w:rsidR="002037E9" w:rsidRDefault="00000000">
    <w:pPr>
      <w:pStyle w:val="Encabezado"/>
    </w:pPr>
    <w:r>
      <w:rPr>
        <w:noProof/>
      </w:rPr>
      <w:pict w14:anchorId="3AE4D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2157" o:spid="_x0000_s1029" type="#_x0000_t75" style="position:absolute;margin-left:0;margin-top:0;width:612.5pt;height:792.5pt;z-index:-251657216;mso-position-horizontal:center;mso-position-horizontal-relative:margin;mso-position-vertical:center;mso-position-vertical-relative:margin" o:allowincell="f">
          <v:imagedata r:id="rId1" o:title="Marca de agua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030CF" w14:textId="77777777" w:rsidR="002037E9" w:rsidRDefault="00000000">
    <w:pPr>
      <w:pStyle w:val="Encabezado"/>
    </w:pPr>
    <w:r>
      <w:rPr>
        <w:noProof/>
      </w:rPr>
      <w:pict w14:anchorId="78C1AF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2158" o:spid="_x0000_s1030" type="#_x0000_t75" style="position:absolute;margin-left:0;margin-top:0;width:612.5pt;height:792.5pt;z-index:-251656192;mso-position-horizontal:center;mso-position-horizontal-relative:margin;mso-position-vertical:center;mso-position-vertical-relative:margin" o:allowincell="f">
          <v:imagedata r:id="rId1" o:title="Marca de agua_Mesa de trabaj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12EC8" w14:textId="77777777" w:rsidR="002037E9" w:rsidRDefault="00000000">
    <w:pPr>
      <w:pStyle w:val="Encabezado"/>
    </w:pPr>
    <w:r>
      <w:rPr>
        <w:noProof/>
      </w:rPr>
      <w:pict w14:anchorId="397224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2156" o:spid="_x0000_s1028" type="#_x0000_t75" style="position:absolute;margin-left:0;margin-top:0;width:612.5pt;height:792.5pt;z-index:-251658240;mso-position-horizontal:center;mso-position-horizontal-relative:margin;mso-position-vertical:center;mso-position-vertical-relative:margin" o:allowincell="f">
          <v:imagedata r:id="rId1" o:title="Marca de agua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C058D"/>
    <w:multiLevelType w:val="hybridMultilevel"/>
    <w:tmpl w:val="35964E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3320B"/>
    <w:multiLevelType w:val="hybridMultilevel"/>
    <w:tmpl w:val="32543F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36EE1"/>
    <w:multiLevelType w:val="hybridMultilevel"/>
    <w:tmpl w:val="D36A4A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43DD6"/>
    <w:multiLevelType w:val="hybridMultilevel"/>
    <w:tmpl w:val="DD84B6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92DDC"/>
    <w:multiLevelType w:val="hybridMultilevel"/>
    <w:tmpl w:val="02A0F9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C120F"/>
    <w:multiLevelType w:val="hybridMultilevel"/>
    <w:tmpl w:val="E2A8D48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32902"/>
    <w:multiLevelType w:val="hybridMultilevel"/>
    <w:tmpl w:val="EF2ADD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678677">
    <w:abstractNumId w:val="5"/>
  </w:num>
  <w:num w:numId="2" w16cid:durableId="1319962139">
    <w:abstractNumId w:val="3"/>
  </w:num>
  <w:num w:numId="3" w16cid:durableId="186676119">
    <w:abstractNumId w:val="2"/>
  </w:num>
  <w:num w:numId="4" w16cid:durableId="1926381060">
    <w:abstractNumId w:val="6"/>
  </w:num>
  <w:num w:numId="5" w16cid:durableId="710764813">
    <w:abstractNumId w:val="4"/>
  </w:num>
  <w:num w:numId="6" w16cid:durableId="570116948">
    <w:abstractNumId w:val="1"/>
  </w:num>
  <w:num w:numId="7" w16cid:durableId="30639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E9"/>
    <w:rsid w:val="00101B6E"/>
    <w:rsid w:val="00103DA4"/>
    <w:rsid w:val="001338F7"/>
    <w:rsid w:val="00156E13"/>
    <w:rsid w:val="001C69F1"/>
    <w:rsid w:val="001E5460"/>
    <w:rsid w:val="002037E9"/>
    <w:rsid w:val="00215144"/>
    <w:rsid w:val="00225E7F"/>
    <w:rsid w:val="00247D51"/>
    <w:rsid w:val="002E378B"/>
    <w:rsid w:val="00380515"/>
    <w:rsid w:val="003E6199"/>
    <w:rsid w:val="00421A84"/>
    <w:rsid w:val="00446D89"/>
    <w:rsid w:val="00464707"/>
    <w:rsid w:val="00503B49"/>
    <w:rsid w:val="005E0725"/>
    <w:rsid w:val="007168E2"/>
    <w:rsid w:val="007C4FA0"/>
    <w:rsid w:val="00810256"/>
    <w:rsid w:val="008274DC"/>
    <w:rsid w:val="00847739"/>
    <w:rsid w:val="008664D2"/>
    <w:rsid w:val="00896957"/>
    <w:rsid w:val="009873BE"/>
    <w:rsid w:val="00A13C9C"/>
    <w:rsid w:val="00A52C50"/>
    <w:rsid w:val="00AC092F"/>
    <w:rsid w:val="00AD2956"/>
    <w:rsid w:val="00B5367D"/>
    <w:rsid w:val="00BA4C8E"/>
    <w:rsid w:val="00BB585F"/>
    <w:rsid w:val="00BE0FB0"/>
    <w:rsid w:val="00C42F77"/>
    <w:rsid w:val="00CE6E55"/>
    <w:rsid w:val="00E42812"/>
    <w:rsid w:val="00EF5E07"/>
    <w:rsid w:val="00F2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5A913"/>
  <w15:chartTrackingRefBased/>
  <w15:docId w15:val="{76627475-89D4-4226-9A71-1945DD20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B4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7E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37E9"/>
  </w:style>
  <w:style w:type="paragraph" w:styleId="Piedepgina">
    <w:name w:val="footer"/>
    <w:basedOn w:val="Normal"/>
    <w:link w:val="PiedepginaCar"/>
    <w:uiPriority w:val="99"/>
    <w:unhideWhenUsed/>
    <w:rsid w:val="002037E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37E9"/>
  </w:style>
  <w:style w:type="paragraph" w:styleId="Prrafodelista">
    <w:name w:val="List Paragraph"/>
    <w:basedOn w:val="Normal"/>
    <w:uiPriority w:val="34"/>
    <w:qFormat/>
    <w:rsid w:val="0050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01C9-1F27-434F-A38E-97BF0515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2086</Words>
  <Characters>11476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Mauricio Alfaro Medina</dc:creator>
  <cp:keywords/>
  <dc:description/>
  <cp:lastModifiedBy>Leonardo Suarez Sanchez</cp:lastModifiedBy>
  <cp:revision>27</cp:revision>
  <dcterms:created xsi:type="dcterms:W3CDTF">2024-07-02T18:45:00Z</dcterms:created>
  <dcterms:modified xsi:type="dcterms:W3CDTF">2024-09-27T18:33:00Z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debeaefa-c788-4ab0-a116-06e0dbdc98b6</vt:lpwstr>
  </property>
</Properties>
</file>